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1B" w:rsidRDefault="000C11CC" w:rsidP="0097771B">
      <w:pPr>
        <w:pStyle w:val="AralkYok"/>
        <w:jc w:val="center"/>
      </w:pPr>
      <w:r w:rsidRPr="00D463D2">
        <w:t>T.C.</w:t>
      </w:r>
    </w:p>
    <w:p w:rsidR="000C11CC" w:rsidRPr="00D463D2" w:rsidRDefault="000C11CC" w:rsidP="0097771B">
      <w:pPr>
        <w:pStyle w:val="AralkYok"/>
        <w:jc w:val="center"/>
      </w:pPr>
      <w:r w:rsidRPr="00D463D2">
        <w:t>GENÇLİK VE SPOR BAKANLIĞI</w:t>
      </w:r>
    </w:p>
    <w:p w:rsidR="000C11CC" w:rsidRPr="00D463D2" w:rsidRDefault="000C11CC" w:rsidP="0097771B">
      <w:pPr>
        <w:pStyle w:val="AralkYok"/>
        <w:jc w:val="center"/>
      </w:pPr>
      <w:r w:rsidRPr="00D463D2">
        <w:t>Spor Genel Müdürlüğü</w:t>
      </w:r>
    </w:p>
    <w:tbl>
      <w:tblPr>
        <w:tblW w:w="0" w:type="auto"/>
        <w:jc w:val="center"/>
        <w:tblLook w:val="01E0" w:firstRow="1" w:lastRow="1" w:firstColumn="1" w:lastColumn="1" w:noHBand="0" w:noVBand="0"/>
      </w:tblPr>
      <w:tblGrid>
        <w:gridCol w:w="9288"/>
      </w:tblGrid>
      <w:tr w:rsidR="000C11CC" w:rsidRPr="000C11CC" w:rsidTr="0097771B">
        <w:trPr>
          <w:trHeight w:val="314"/>
          <w:jc w:val="center"/>
        </w:trPr>
        <w:tc>
          <w:tcPr>
            <w:tcW w:w="9288" w:type="dxa"/>
            <w:hideMark/>
          </w:tcPr>
          <w:p w:rsidR="0097771B" w:rsidRPr="000C11CC" w:rsidRDefault="000C11CC" w:rsidP="0097771B">
            <w:pPr>
              <w:jc w:val="center"/>
            </w:pPr>
            <w:r w:rsidRPr="000C11CC">
              <w:t>ANTRENÖRLERİN ÇALIŞMA USUL VE ESASLARI YÖNERGESİ</w:t>
            </w:r>
          </w:p>
        </w:tc>
      </w:tr>
    </w:tbl>
    <w:tbl>
      <w:tblPr>
        <w:tblpPr w:leftFromText="141" w:rightFromText="141" w:vertAnchor="text" w:horzAnchor="margin" w:tblpY="23"/>
        <w:tblW w:w="10881" w:type="dxa"/>
        <w:tblLook w:val="01E0" w:firstRow="1" w:lastRow="1" w:firstColumn="1" w:lastColumn="1" w:noHBand="0" w:noVBand="0"/>
      </w:tblPr>
      <w:tblGrid>
        <w:gridCol w:w="10881"/>
      </w:tblGrid>
      <w:tr w:rsidR="00D463D2" w:rsidRPr="000C11CC" w:rsidTr="00D463D2">
        <w:tc>
          <w:tcPr>
            <w:tcW w:w="10881" w:type="dxa"/>
            <w:hideMark/>
          </w:tcPr>
          <w:p w:rsidR="00D463D2" w:rsidRPr="002D7403" w:rsidRDefault="00D463D2" w:rsidP="002D7403">
            <w:pPr>
              <w:rPr>
                <w:b/>
                <w:color w:val="FF0000"/>
              </w:rPr>
            </w:pPr>
            <w:r w:rsidRPr="002D7403">
              <w:rPr>
                <w:b/>
                <w:color w:val="FF0000"/>
              </w:rPr>
              <w:t>Amaç, Kapsam, Dayanak ve Tanımla</w:t>
            </w:r>
          </w:p>
          <w:p w:rsidR="00D463D2" w:rsidRPr="002D7403" w:rsidRDefault="00D463D2" w:rsidP="002D7403">
            <w:pPr>
              <w:rPr>
                <w:b/>
                <w:color w:val="FF0000"/>
              </w:rPr>
            </w:pPr>
            <w:r w:rsidRPr="000C11CC">
              <w:t xml:space="preserve">  </w:t>
            </w:r>
            <w:r w:rsidRPr="002D7403">
              <w:rPr>
                <w:b/>
                <w:color w:val="FF0000"/>
              </w:rPr>
              <w:t>Amaç</w:t>
            </w:r>
          </w:p>
          <w:p w:rsidR="00D463D2" w:rsidRDefault="00D463D2" w:rsidP="002D7403">
            <w:r w:rsidRPr="000C11CC">
              <w:t xml:space="preserve">             MADDE 1-(1) Bu Yönergenin amacı; Spor Genel Müdürlüğünün merkez ve taşra teşkilatında sporcu yetiştiren </w:t>
            </w:r>
            <w:proofErr w:type="gramStart"/>
            <w:r w:rsidRPr="000C11CC">
              <w:t>antrenörler</w:t>
            </w:r>
            <w:proofErr w:type="gramEnd"/>
            <w:r w:rsidRPr="000C11CC">
              <w:t xml:space="preserve"> ile görevlendirildikleri birimlerin çalışma usul ve esaslarını belirlemektedir.</w:t>
            </w:r>
          </w:p>
          <w:p w:rsidR="00D463D2" w:rsidRPr="002D7403" w:rsidRDefault="00D463D2" w:rsidP="002D7403">
            <w:pPr>
              <w:rPr>
                <w:b/>
                <w:color w:val="FF0000"/>
              </w:rPr>
            </w:pPr>
            <w:r w:rsidRPr="002D7403">
              <w:rPr>
                <w:b/>
                <w:color w:val="FF0000"/>
              </w:rPr>
              <w:t xml:space="preserve">   Kapsam</w:t>
            </w:r>
          </w:p>
          <w:p w:rsidR="00D463D2" w:rsidRDefault="00D463D2" w:rsidP="002D7403">
            <w:r w:rsidRPr="000C11CC">
              <w:t xml:space="preserve">             MADDE 2-(1) Bu Yönerge, Spor Teşkilatında ve federasyonlarda görev yapan kadrolu, sözleşmeli, hizmet alımı ve/veya fahri olarak çalışan yerli ve yabancı </w:t>
            </w:r>
            <w:proofErr w:type="gramStart"/>
            <w:r w:rsidRPr="000C11CC">
              <w:t>antrenörler</w:t>
            </w:r>
            <w:proofErr w:type="gramEnd"/>
            <w:r w:rsidRPr="000C11CC">
              <w:t xml:space="preserve"> ile görevlendirildikleri birimlerin görev, yetki ve sorumluluklarını kapsar.</w:t>
            </w:r>
          </w:p>
          <w:p w:rsidR="00D463D2" w:rsidRPr="002D7403" w:rsidRDefault="00D463D2" w:rsidP="002D7403">
            <w:pPr>
              <w:rPr>
                <w:b/>
                <w:color w:val="FF0000"/>
              </w:rPr>
            </w:pPr>
            <w:r w:rsidRPr="002D7403">
              <w:rPr>
                <w:b/>
              </w:rPr>
              <w:t xml:space="preserve"> </w:t>
            </w:r>
            <w:r w:rsidRPr="002D7403">
              <w:rPr>
                <w:b/>
                <w:color w:val="FF0000"/>
              </w:rPr>
              <w:t>Dayanak</w:t>
            </w:r>
          </w:p>
          <w:p w:rsidR="00D463D2" w:rsidRDefault="00D463D2" w:rsidP="002D7403">
            <w:r w:rsidRPr="000C11CC">
              <w:t xml:space="preserve">             MADDE 3-(1) Bu Yönerge, 3289 Sayılı Spor Genel Müdürlüğünün Teşkilat ve Görevleri Hakkında Kanunun 2, 30 ve 31 inci maddeleri ile </w:t>
            </w:r>
            <w:proofErr w:type="gramStart"/>
            <w:r w:rsidRPr="000C11CC">
              <w:t>16/8/2002</w:t>
            </w:r>
            <w:proofErr w:type="gramEnd"/>
            <w:r w:rsidRPr="000C11CC">
              <w:t xml:space="preserve"> tarihli ve 24848 sayılı Resmi Gazete’de yayımlanan Antrenör Eğitim Yönetmeliğine dayanılarak hazırlanmıştır.</w:t>
            </w:r>
          </w:p>
          <w:p w:rsidR="00D463D2" w:rsidRPr="002D7403" w:rsidRDefault="00D463D2" w:rsidP="002D7403">
            <w:pPr>
              <w:rPr>
                <w:b/>
                <w:color w:val="FF0000"/>
              </w:rPr>
            </w:pPr>
            <w:r w:rsidRPr="002D7403">
              <w:rPr>
                <w:b/>
                <w:color w:val="FF0000"/>
              </w:rPr>
              <w:t>Tanımlar</w:t>
            </w:r>
          </w:p>
          <w:p w:rsidR="00D463D2" w:rsidRPr="000C11CC" w:rsidRDefault="00D463D2" w:rsidP="002D7403">
            <w:r w:rsidRPr="000C11CC">
              <w:t xml:space="preserve">             MADDE 4-(1) Bu Yönergede geçen;</w:t>
            </w:r>
          </w:p>
          <w:p w:rsidR="00D463D2" w:rsidRPr="000C11CC" w:rsidRDefault="00D463D2" w:rsidP="002D7403">
            <w:r w:rsidRPr="000C11CC">
              <w:t xml:space="preserve">             a) </w:t>
            </w:r>
            <w:proofErr w:type="gramStart"/>
            <w:r w:rsidRPr="000C11CC">
              <w:t>Antrenör                     : İlgili</w:t>
            </w:r>
            <w:proofErr w:type="gramEnd"/>
            <w:r w:rsidRPr="000C11CC">
              <w:t xml:space="preserve"> spor dalında eğitim gördüğü kademedeki programları başarı ile tamamlayarak bulunduğu kademe için Genel Müdürlükten ve/veya federasyonlardan belge alan, sporcuları veya spor takımlarını ulusal ve uluslararası kural ve tekniklere uygun olarak yetiştirmek, yarışmalara hazırlanmalarını ve yarışmalarını, gelişmelerini takip etmek görev  ve yetkisine sahip, Spor Teşkilatında kadrolu, sözleşmeli, hizmet alımı ve/veya fahri statüde çalışanları,</w:t>
            </w:r>
          </w:p>
          <w:p w:rsidR="00D463D2" w:rsidRPr="000C11CC" w:rsidRDefault="00D463D2" w:rsidP="002D7403">
            <w:r w:rsidRPr="000C11CC">
              <w:t xml:space="preserve">             b) Daire </w:t>
            </w:r>
            <w:proofErr w:type="gramStart"/>
            <w:r w:rsidRPr="000C11CC">
              <w:t>Başkanlığı              : Spor</w:t>
            </w:r>
            <w:proofErr w:type="gramEnd"/>
            <w:r w:rsidRPr="000C11CC">
              <w:t xml:space="preserve"> Eğitimi Dairesi Başkanlığını,</w:t>
            </w:r>
          </w:p>
          <w:p w:rsidR="00D463D2" w:rsidRPr="000C11CC" w:rsidRDefault="00D463D2" w:rsidP="002D7403">
            <w:r w:rsidRPr="000C11CC">
              <w:t xml:space="preserve">             c) </w:t>
            </w:r>
            <w:proofErr w:type="gramStart"/>
            <w:r w:rsidRPr="000C11CC">
              <w:t>Federasyon            : Spor</w:t>
            </w:r>
            <w:proofErr w:type="gramEnd"/>
            <w:r w:rsidRPr="000C11CC">
              <w:t xml:space="preserve"> Genel Müdürlüğüne bağlı spor federasyonları ile bağımsız spor federasyonlarını,</w:t>
            </w:r>
          </w:p>
          <w:p w:rsidR="00D463D2" w:rsidRPr="000C11CC" w:rsidRDefault="00D463D2" w:rsidP="002D7403">
            <w:r w:rsidRPr="000C11CC">
              <w:t xml:space="preserve">             ç) Genel </w:t>
            </w:r>
            <w:proofErr w:type="gramStart"/>
            <w:r w:rsidRPr="000C11CC">
              <w:t>Müdürlük               :  Spor</w:t>
            </w:r>
            <w:proofErr w:type="gramEnd"/>
            <w:r w:rsidRPr="000C11CC">
              <w:t xml:space="preserve"> Genel Müdürlüğünü,</w:t>
            </w:r>
          </w:p>
          <w:p w:rsidR="00D463D2" w:rsidRPr="000C11CC" w:rsidRDefault="00D463D2" w:rsidP="002D7403">
            <w:r w:rsidRPr="000C11CC">
              <w:t xml:space="preserve">             d) İl </w:t>
            </w:r>
            <w:proofErr w:type="gramStart"/>
            <w:r w:rsidRPr="000C11CC">
              <w:t>Müdürlüğü                    : Gençlik</w:t>
            </w:r>
            <w:proofErr w:type="gramEnd"/>
            <w:r w:rsidRPr="000C11CC">
              <w:t xml:space="preserve"> Hizmetleri ve Spor İl Müdürlüğünü,</w:t>
            </w:r>
          </w:p>
          <w:p w:rsidR="00D463D2" w:rsidRPr="000C11CC" w:rsidRDefault="00D463D2" w:rsidP="002D7403">
            <w:r w:rsidRPr="000C11CC">
              <w:t xml:space="preserve">             e) </w:t>
            </w:r>
            <w:proofErr w:type="gramStart"/>
            <w:r w:rsidRPr="000C11CC">
              <w:t>Kurul                                 : İl</w:t>
            </w:r>
            <w:proofErr w:type="gramEnd"/>
            <w:r w:rsidRPr="000C11CC">
              <w:t xml:space="preserve"> Antrenör Koordinasyon ve Değerlendirme Kurulunu,</w:t>
            </w:r>
          </w:p>
          <w:p w:rsidR="00D463D2" w:rsidRPr="000C11CC" w:rsidRDefault="00D463D2" w:rsidP="002D7403">
            <w:r w:rsidRPr="000C11CC">
              <w:t xml:space="preserve">             f) Merkez </w:t>
            </w:r>
            <w:proofErr w:type="gramStart"/>
            <w:r w:rsidRPr="000C11CC">
              <w:t>Teşkilatı        : Genel</w:t>
            </w:r>
            <w:proofErr w:type="gramEnd"/>
            <w:r w:rsidRPr="000C11CC">
              <w:t xml:space="preserve"> Müdürlük bünyesindeki Ana Hizmet, Danışma, Denetim ve Yardımcı Hizmet Birimlerini,</w:t>
            </w:r>
          </w:p>
          <w:p w:rsidR="00D463D2" w:rsidRPr="000C11CC" w:rsidRDefault="00D463D2" w:rsidP="002D7403">
            <w:r w:rsidRPr="000C11CC">
              <w:t xml:space="preserve">             g) Taşra </w:t>
            </w:r>
            <w:proofErr w:type="gramStart"/>
            <w:r w:rsidRPr="000C11CC">
              <w:t>Teşkilatı                  : Gençlik</w:t>
            </w:r>
            <w:proofErr w:type="gramEnd"/>
            <w:r w:rsidRPr="000C11CC">
              <w:t xml:space="preserve"> Hizmetleri ve Spor İl ve İlçe Müdürlüklerini  ifade eder.</w:t>
            </w:r>
          </w:p>
          <w:p w:rsidR="00D463D2" w:rsidRDefault="00D463D2" w:rsidP="002D7403"/>
          <w:p w:rsidR="002D7403" w:rsidRDefault="002D7403" w:rsidP="002D7403"/>
          <w:p w:rsidR="00100A03" w:rsidRDefault="00100A03" w:rsidP="002D7403"/>
          <w:p w:rsidR="00D463D2" w:rsidRPr="000C11CC" w:rsidRDefault="00D463D2" w:rsidP="002D7403">
            <w:r w:rsidRPr="000C11CC">
              <w:lastRenderedPageBreak/>
              <w:t>İKİNCİ BÖLÜM</w:t>
            </w:r>
            <w:r>
              <w:t xml:space="preserve"> </w:t>
            </w:r>
            <w:r w:rsidRPr="000C11CC">
              <w:t>Esas Hükümler</w:t>
            </w:r>
          </w:p>
          <w:p w:rsidR="00D463D2" w:rsidRPr="002D7403" w:rsidRDefault="00D463D2" w:rsidP="002D7403">
            <w:pPr>
              <w:rPr>
                <w:b/>
                <w:color w:val="FF0000"/>
              </w:rPr>
            </w:pPr>
            <w:r w:rsidRPr="002D7403">
              <w:rPr>
                <w:color w:val="FF0000"/>
              </w:rPr>
              <w:t xml:space="preserve">          </w:t>
            </w:r>
            <w:r w:rsidRPr="002D7403">
              <w:rPr>
                <w:b/>
                <w:color w:val="FF0000"/>
              </w:rPr>
              <w:t xml:space="preserve">Antrenörlerin Görev Yetki ve Sorumlulukları  </w:t>
            </w:r>
          </w:p>
          <w:p w:rsidR="00D463D2" w:rsidRPr="000C11CC" w:rsidRDefault="00D463D2" w:rsidP="002D7403">
            <w:r w:rsidRPr="000C11CC">
              <w:t xml:space="preserve">           MADDE 5-(1) Antrenörler kendi </w:t>
            </w:r>
            <w:proofErr w:type="gramStart"/>
            <w:r w:rsidRPr="000C11CC">
              <w:t>branşları</w:t>
            </w:r>
            <w:proofErr w:type="gramEnd"/>
            <w:r w:rsidRPr="000C11CC">
              <w:t xml:space="preserve"> ile ilgili olarak aşağıdaki görevleri yaparlar:</w:t>
            </w:r>
          </w:p>
          <w:p w:rsidR="00D463D2" w:rsidRPr="000C11CC" w:rsidRDefault="00D463D2" w:rsidP="002D7403">
            <w:r w:rsidRPr="000C11CC">
              <w:t xml:space="preserve">           a) Sporcuyu teknik ve taktik yönden yetiştirmek ve gelişimlerini sağlamak.</w:t>
            </w:r>
          </w:p>
          <w:p w:rsidR="00D463D2" w:rsidRPr="000C11CC" w:rsidRDefault="00D463D2" w:rsidP="002D7403">
            <w:r w:rsidRPr="000C11CC">
              <w:t xml:space="preserve">           b) Sporcuları spor faaliyetlerine hazırlamak.</w:t>
            </w:r>
          </w:p>
          <w:p w:rsidR="00D463D2" w:rsidRPr="000C11CC" w:rsidRDefault="00D463D2" w:rsidP="002D7403">
            <w:r w:rsidRPr="000C11CC">
              <w:t xml:space="preserve">           c) Sporcu potansiyelini artırmak için okullar, kulüpler ve çevrede inceleme ve araştırma yapmak, sporcu teminini ve devamını sağlamak.</w:t>
            </w:r>
          </w:p>
          <w:p w:rsidR="00D463D2" w:rsidRPr="000C11CC" w:rsidRDefault="00D463D2" w:rsidP="002D7403">
            <w:r w:rsidRPr="000C11CC">
              <w:t xml:space="preserve">           ç) Günlük, haftalık, aylık ve yıllık çalışma programlarını hazırlamak,  il müdürlüğüne tasdik ettirerek uygulamak.</w:t>
            </w:r>
          </w:p>
          <w:p w:rsidR="00D463D2" w:rsidRPr="000C11CC" w:rsidRDefault="00D463D2" w:rsidP="002D7403">
            <w:r w:rsidRPr="000C11CC">
              <w:t xml:space="preserve">           d) Sporculara verilen spor malzemelerinin takip ve kontrolünü yapmak,</w:t>
            </w:r>
          </w:p>
          <w:p w:rsidR="00D463D2" w:rsidRPr="000C11CC" w:rsidRDefault="00D463D2" w:rsidP="002D7403">
            <w:r w:rsidRPr="000C11CC">
              <w:t xml:space="preserve">           e) Spor dalı ile ilgili iç ve dış yayınları takip etmek.</w:t>
            </w:r>
          </w:p>
          <w:p w:rsidR="00D463D2" w:rsidRPr="000C11CC" w:rsidRDefault="00D463D2" w:rsidP="002D7403">
            <w:r w:rsidRPr="000C11CC">
              <w:t xml:space="preserve">           f) Spor dalı ile ilgili araştırma yapmak ve temini için birim amirine teklifte bulunmak.</w:t>
            </w:r>
          </w:p>
          <w:p w:rsidR="00D463D2" w:rsidRPr="000C11CC" w:rsidRDefault="00D463D2" w:rsidP="002D7403">
            <w:r w:rsidRPr="000C11CC">
              <w:t xml:space="preserve">           g) Spor dalı ile ilgili olarak düzenlenen kurs, seminer ve diğer eğitim faaliyetlerine birim amirinin onayı doğrultusunda katılmak.</w:t>
            </w:r>
          </w:p>
          <w:p w:rsidR="00D463D2" w:rsidRPr="000C11CC" w:rsidRDefault="00D463D2" w:rsidP="002D7403">
            <w:r w:rsidRPr="000C11CC">
              <w:t xml:space="preserve">           ğ) Yetenekli sporcuların daha üst düzeydeki performansa ulaşmaları için özel spor eğitim programları hazırlamak. </w:t>
            </w:r>
          </w:p>
          <w:p w:rsidR="00D463D2" w:rsidRPr="000C11CC" w:rsidRDefault="00D463D2" w:rsidP="002D7403">
            <w:r w:rsidRPr="000C11CC">
              <w:t xml:space="preserve">           h) Sporcuların periyodik olarak sağlık ve psikolojik kontrollerinin yapılabilmesi için il müdürlükleri nezdinde girişimde bulunmak.</w:t>
            </w:r>
          </w:p>
          <w:p w:rsidR="00D463D2" w:rsidRPr="000C11CC" w:rsidRDefault="00D463D2" w:rsidP="002D7403">
            <w:r w:rsidRPr="000C11CC">
              <w:t xml:space="preserve">           ı) Sporculara da doğru beslenme alışkanlığı kazandırmak amacıyla diyetisyen veya beslenme uzmanlarıyla işbirliği içerisinde bulunmak. </w:t>
            </w:r>
          </w:p>
          <w:p w:rsidR="00D463D2" w:rsidRPr="000C11CC" w:rsidRDefault="00D463D2" w:rsidP="002D7403">
            <w:r w:rsidRPr="000C11CC">
              <w:t xml:space="preserve">           i) Spor kulüpleri ile başka kurum ve kuruluşlardaki </w:t>
            </w:r>
            <w:proofErr w:type="gramStart"/>
            <w:r w:rsidRPr="000C11CC">
              <w:t>antrenörler</w:t>
            </w:r>
            <w:proofErr w:type="gramEnd"/>
            <w:r w:rsidRPr="000C11CC">
              <w:t xml:space="preserve"> ile koordinasyon ve işbirliği içinde bulunmak.</w:t>
            </w:r>
          </w:p>
          <w:p w:rsidR="00D463D2" w:rsidRPr="000C11CC" w:rsidRDefault="00D463D2" w:rsidP="002D7403">
            <w:r w:rsidRPr="000C11CC">
              <w:t xml:space="preserve">           j) Çalıştırdığı sporculardan başarılı olanları ilgili federasyonlara bildirmek. </w:t>
            </w:r>
          </w:p>
          <w:p w:rsidR="00D463D2" w:rsidRPr="000C11CC" w:rsidRDefault="00D463D2" w:rsidP="002D7403">
            <w:r w:rsidRPr="000C11CC">
              <w:t xml:space="preserve">           k) Çalıştırdıkları sporcuların fiziksel, psikolojik ve </w:t>
            </w:r>
            <w:proofErr w:type="gramStart"/>
            <w:r w:rsidRPr="000C11CC">
              <w:t>motivasyon</w:t>
            </w:r>
            <w:proofErr w:type="gramEnd"/>
            <w:r w:rsidRPr="000C11CC">
              <w:t xml:space="preserve"> durumlarını takip etmek. </w:t>
            </w:r>
          </w:p>
          <w:p w:rsidR="00D463D2" w:rsidRPr="000C11CC" w:rsidRDefault="00D463D2" w:rsidP="002D7403">
            <w:r w:rsidRPr="000C11CC">
              <w:t xml:space="preserve">           l) Spor tesislerini amacına uygun kullanmak.</w:t>
            </w:r>
          </w:p>
          <w:p w:rsidR="00D463D2" w:rsidRPr="002D7403" w:rsidRDefault="00D463D2" w:rsidP="002D7403">
            <w:pPr>
              <w:rPr>
                <w:b/>
                <w:color w:val="FF0000"/>
              </w:rPr>
            </w:pPr>
            <w:r w:rsidRPr="002D7403">
              <w:rPr>
                <w:b/>
              </w:rPr>
              <w:t xml:space="preserve">           </w:t>
            </w:r>
            <w:r w:rsidRPr="002D7403">
              <w:rPr>
                <w:b/>
                <w:color w:val="FF0000"/>
              </w:rPr>
              <w:t>Görev Alanları</w:t>
            </w:r>
          </w:p>
          <w:p w:rsidR="00D463D2" w:rsidRPr="000C11CC" w:rsidRDefault="00D463D2" w:rsidP="002D7403">
            <w:r w:rsidRPr="000C11CC">
              <w:t xml:space="preserve">           MADDE 6-(1) Antrenörler sahip oldukları </w:t>
            </w:r>
            <w:proofErr w:type="gramStart"/>
            <w:r w:rsidRPr="000C11CC">
              <w:t>antrenörlük</w:t>
            </w:r>
            <w:proofErr w:type="gramEnd"/>
            <w:r w:rsidRPr="000C11CC">
              <w:t xml:space="preserve"> belgesi ve lisansına göre aşağıdaki alanlarda görev yaparlar:</w:t>
            </w:r>
          </w:p>
          <w:p w:rsidR="00D463D2" w:rsidRPr="000C11CC" w:rsidRDefault="00D463D2" w:rsidP="002D7403">
            <w:r w:rsidRPr="000C11CC">
              <w:t xml:space="preserve">            a) 1.Kademe (Yardımcı Antrenör): Üst düzey </w:t>
            </w:r>
            <w:proofErr w:type="gramStart"/>
            <w:r w:rsidRPr="000C11CC">
              <w:t>antrenörün</w:t>
            </w:r>
            <w:proofErr w:type="gramEnd"/>
            <w:r w:rsidRPr="000C11CC">
              <w:t xml:space="preserve"> yanında ve spora yeni başlayanlarda.</w:t>
            </w:r>
          </w:p>
          <w:p w:rsidR="00D463D2" w:rsidRPr="000C11CC" w:rsidRDefault="00D463D2" w:rsidP="002D7403">
            <w:r w:rsidRPr="000C11CC">
              <w:t xml:space="preserve">            b) 2.Kademe (Antrenör): Minikler ve yıldızlar kategorisinde.</w:t>
            </w:r>
          </w:p>
          <w:p w:rsidR="00D463D2" w:rsidRPr="000C11CC" w:rsidRDefault="00D463D2" w:rsidP="002D7403">
            <w:r w:rsidRPr="000C11CC">
              <w:t xml:space="preserve">            c) 3.Kademe (Kıdemli Antrenör): Gençler ve büyükler kategorisinde.</w:t>
            </w:r>
          </w:p>
          <w:p w:rsidR="00D463D2" w:rsidRPr="000C11CC" w:rsidRDefault="00D463D2" w:rsidP="002D7403">
            <w:r w:rsidRPr="000C11CC">
              <w:t xml:space="preserve">            ç) 4.Kademe (Baş Antrenör) : Büyükler ve milli takımlarda.</w:t>
            </w:r>
          </w:p>
          <w:p w:rsidR="00D463D2" w:rsidRPr="000C11CC" w:rsidRDefault="00D463D2" w:rsidP="002D7403">
            <w:r w:rsidRPr="000C11CC">
              <w:t xml:space="preserve">            d) 5.Kademe (Teknik Direktör): Büyükler ve milli takımlarda.</w:t>
            </w:r>
          </w:p>
          <w:p w:rsidR="006618F9" w:rsidRDefault="00D463D2" w:rsidP="002D7403">
            <w:r w:rsidRPr="000C11CC">
              <w:t xml:space="preserve">            (2) Üst kademe </w:t>
            </w:r>
            <w:proofErr w:type="gramStart"/>
            <w:r w:rsidRPr="000C11CC">
              <w:t>antrenör</w:t>
            </w:r>
            <w:proofErr w:type="gramEnd"/>
            <w:r w:rsidRPr="000C11CC">
              <w:t xml:space="preserve"> belgesine sahip olanlar alt kademeler ile ilgili alanlarda görev yapabilirler ayrıca, üst kademe antrenörlerin bulunmaması halinde, alt kademedeki antrenörlere üst kademedeki alanlarda geçici olarak görev verilebilir.</w:t>
            </w:r>
          </w:p>
          <w:p w:rsidR="00100A03" w:rsidRDefault="00100A03" w:rsidP="002D7403"/>
          <w:p w:rsidR="00D463D2" w:rsidRPr="002D7403" w:rsidRDefault="00D463D2" w:rsidP="002D7403">
            <w:pPr>
              <w:rPr>
                <w:b/>
                <w:color w:val="FF0000"/>
              </w:rPr>
            </w:pPr>
            <w:bookmarkStart w:id="0" w:name="_GoBack"/>
            <w:bookmarkEnd w:id="0"/>
            <w:r w:rsidRPr="002D7403">
              <w:rPr>
                <w:b/>
                <w:color w:val="FF0000"/>
              </w:rPr>
              <w:lastRenderedPageBreak/>
              <w:t>Çalışma Programları</w:t>
            </w:r>
          </w:p>
          <w:p w:rsidR="00D463D2" w:rsidRPr="000C11CC" w:rsidRDefault="00D463D2" w:rsidP="002D7403">
            <w:r w:rsidRPr="000C11CC">
              <w:t xml:space="preserve">             MADDE 7-(1) Antrenörler; </w:t>
            </w:r>
          </w:p>
          <w:p w:rsidR="00D463D2" w:rsidRPr="000C11CC" w:rsidRDefault="00D463D2" w:rsidP="002D7403">
            <w:r w:rsidRPr="000C11CC">
              <w:t xml:space="preserve">             a) Haftada teorik ve uygulama olarak 40 (Kırk) saat mesai yaparlar.       </w:t>
            </w:r>
          </w:p>
          <w:p w:rsidR="00D463D2" w:rsidRPr="000C11CC" w:rsidRDefault="00D463D2" w:rsidP="002D7403">
            <w:r w:rsidRPr="000C11CC">
              <w:t xml:space="preserve">             b) Antrenörlerin 40 saatlik mesai saati üzerinde çalışması halinde mevzuatı çerçevesinde saat ücreti ödenir.                                              </w:t>
            </w:r>
          </w:p>
          <w:p w:rsidR="00D463D2" w:rsidRPr="000C11CC" w:rsidRDefault="00D463D2" w:rsidP="002D7403">
            <w:r w:rsidRPr="000C11CC">
              <w:t xml:space="preserve">             c) Antrenörler, haftalık 40 saatlik çalışma programlarını, çalıştıkları kurumun normal mesai saatlerine bağlı kalmaksızın spor tesislerinin, sporcuların, spor malzemeleri ve sportif faaliyetlerin durumuna göre normal mesai saatleri dışında da birim amirlerinin onayı doğrultusunda gerçekleştirebilirler.</w:t>
            </w:r>
          </w:p>
          <w:p w:rsidR="00D463D2" w:rsidRPr="000C11CC" w:rsidRDefault="00D463D2" w:rsidP="002D7403">
            <w:r w:rsidRPr="000C11CC">
              <w:t xml:space="preserve">             ç) Antrenörlerden 40 saatlik çalışma saatini tamamlamadığı tespit edilenler ile kadro nedeniyle sayıca fazla olan </w:t>
            </w:r>
            <w:proofErr w:type="gramStart"/>
            <w:r w:rsidRPr="000C11CC">
              <w:t>antrenörler</w:t>
            </w:r>
            <w:proofErr w:type="gramEnd"/>
            <w:r w:rsidRPr="000C11CC">
              <w:t xml:space="preserve"> birim amirlerince öğretim kurumlarında veya diğer spor dallarının temel alıştırma çalışmalarında görevlendirilirler. </w:t>
            </w:r>
          </w:p>
          <w:p w:rsidR="00D463D2" w:rsidRPr="002D7403" w:rsidRDefault="00D463D2" w:rsidP="002D7403">
            <w:pPr>
              <w:rPr>
                <w:b/>
                <w:color w:val="FF0000"/>
              </w:rPr>
            </w:pPr>
            <w:r w:rsidRPr="002D7403">
              <w:rPr>
                <w:b/>
              </w:rPr>
              <w:t xml:space="preserve">    </w:t>
            </w:r>
            <w:r w:rsidRPr="002D7403">
              <w:rPr>
                <w:b/>
                <w:color w:val="FF0000"/>
              </w:rPr>
              <w:t>Fahri Antrenörler</w:t>
            </w:r>
          </w:p>
          <w:p w:rsidR="00D463D2" w:rsidRPr="000C11CC" w:rsidRDefault="00D463D2" w:rsidP="002D7403">
            <w:r w:rsidRPr="000C11CC">
              <w:t xml:space="preserve">             MADDE 8-(1) Fahri olarak görevlendirilen </w:t>
            </w:r>
            <w:proofErr w:type="gramStart"/>
            <w:r w:rsidRPr="000C11CC">
              <w:t>antrenörler</w:t>
            </w:r>
            <w:proofErr w:type="gramEnd"/>
            <w:r w:rsidRPr="000C11CC">
              <w:t>, Yönerge’nin 5 inci maddesinde belirtilen görevleri aynen yaparlar. Ancak, bunların çalışma saatleri ilgili birim amirlerince onaylanan programlar doğrultusunda mevzuatı çerçevesinde gerçekleştirilir.</w:t>
            </w:r>
          </w:p>
          <w:p w:rsidR="00D463D2" w:rsidRPr="000C11CC" w:rsidRDefault="00D463D2" w:rsidP="002D7403">
            <w:r w:rsidRPr="000C11CC">
              <w:t>   Sözleşmeli Antrenörler</w:t>
            </w:r>
          </w:p>
          <w:p w:rsidR="00D463D2" w:rsidRPr="000C11CC" w:rsidRDefault="00D463D2" w:rsidP="002D7403">
            <w:r w:rsidRPr="000C11CC">
              <w:t xml:space="preserve">              MADDE 9-(1) Sözleşmeli </w:t>
            </w:r>
            <w:proofErr w:type="gramStart"/>
            <w:r w:rsidRPr="000C11CC">
              <w:t>antrenörler</w:t>
            </w:r>
            <w:proofErr w:type="gramEnd"/>
            <w:r w:rsidRPr="000C11CC">
              <w:t xml:space="preserve"> Yönergenin 5 inci maddesindeki görevleri sözleşme esaslarına göre yaparlar.  </w:t>
            </w:r>
          </w:p>
          <w:p w:rsidR="00D463D2" w:rsidRPr="002D7403" w:rsidRDefault="00D463D2" w:rsidP="002D7403">
            <w:pPr>
              <w:rPr>
                <w:b/>
                <w:color w:val="FF0000"/>
              </w:rPr>
            </w:pPr>
            <w:r w:rsidRPr="000C11CC">
              <w:t xml:space="preserve">    </w:t>
            </w:r>
            <w:r w:rsidRPr="002D7403">
              <w:rPr>
                <w:b/>
                <w:color w:val="FF0000"/>
              </w:rPr>
              <w:t>Hizmet Alımı İle Çalışan Antrenörler</w:t>
            </w:r>
          </w:p>
          <w:p w:rsidR="00D463D2" w:rsidRPr="000C11CC" w:rsidRDefault="00D463D2" w:rsidP="002D7403">
            <w:r w:rsidRPr="000C11CC">
              <w:t xml:space="preserve">              MADDE10-(1) Hizmet alımı ile çalışan </w:t>
            </w:r>
            <w:proofErr w:type="gramStart"/>
            <w:r w:rsidRPr="000C11CC">
              <w:t>antrenörler</w:t>
            </w:r>
            <w:proofErr w:type="gramEnd"/>
            <w:r w:rsidRPr="000C11CC">
              <w:t xml:space="preserve"> Yönergenin 5 inci maddesindeki görevleri sözleşme esaslarına göre yaparlar.  </w:t>
            </w:r>
          </w:p>
          <w:p w:rsidR="00D463D2" w:rsidRPr="002D7403" w:rsidRDefault="00D463D2" w:rsidP="002D7403">
            <w:pPr>
              <w:rPr>
                <w:b/>
                <w:color w:val="FF0000"/>
              </w:rPr>
            </w:pPr>
            <w:r w:rsidRPr="000C11CC">
              <w:t xml:space="preserve">  </w:t>
            </w:r>
            <w:r w:rsidRPr="002D7403">
              <w:rPr>
                <w:b/>
                <w:color w:val="FF0000"/>
              </w:rPr>
              <w:t>Federasyonların Görev Yetki ve Sorumlulukları</w:t>
            </w:r>
          </w:p>
          <w:p w:rsidR="00D463D2" w:rsidRPr="000C11CC" w:rsidRDefault="00D463D2" w:rsidP="002D7403">
            <w:r w:rsidRPr="000C11CC">
              <w:t xml:space="preserve">              MADDE 11-(1) Antrenörlerin çalıştırılmasında federasyonların görev, ye</w:t>
            </w:r>
            <w:r>
              <w:t>tki ve sorumlulukları;</w:t>
            </w:r>
          </w:p>
          <w:p w:rsidR="00D463D2" w:rsidRPr="000C11CC" w:rsidRDefault="00D463D2" w:rsidP="002D7403">
            <w:r w:rsidRPr="000C11CC">
              <w:t xml:space="preserve">              a) Federasyonlar bünyelerinde çalıştırdıkları </w:t>
            </w:r>
            <w:proofErr w:type="gramStart"/>
            <w:r w:rsidRPr="000C11CC">
              <w:t>antrenörlerin</w:t>
            </w:r>
            <w:proofErr w:type="gramEnd"/>
            <w:r w:rsidRPr="000C11CC">
              <w:t xml:space="preserve"> teknik kurullarının gözetiminde ilgili spor branşının gelişmesine katkıda bulunmasını sağlar. </w:t>
            </w:r>
          </w:p>
          <w:p w:rsidR="00D463D2" w:rsidRPr="000C11CC" w:rsidRDefault="00D463D2" w:rsidP="002D7403">
            <w:r w:rsidRPr="000C11CC">
              <w:t xml:space="preserve">              b) Antrenörlerin gelişimlerini sağlamak için yılda en az bir kez seminer düzenler.</w:t>
            </w:r>
          </w:p>
          <w:p w:rsidR="00D463D2" w:rsidRPr="000C11CC" w:rsidRDefault="00D463D2" w:rsidP="002D7403">
            <w:r w:rsidRPr="000C11CC">
              <w:t xml:space="preserve">              c) Antrenörlerin gelişimleri için gerekli doküman ve kaynakları hazırlayıp, dağıtımını sağlar.</w:t>
            </w:r>
          </w:p>
          <w:p w:rsidR="00D463D2" w:rsidRPr="000C11CC" w:rsidRDefault="00D463D2" w:rsidP="002D7403">
            <w:r w:rsidRPr="000C11CC">
              <w:t xml:space="preserve">              ç) Antrenörlerin sporcu yetiştirmesi için gereken tedbirleri alır.</w:t>
            </w:r>
          </w:p>
          <w:p w:rsidR="00D463D2" w:rsidRPr="000C11CC" w:rsidRDefault="00D463D2" w:rsidP="002D7403">
            <w:r w:rsidRPr="000C11CC">
              <w:t xml:space="preserve">              d) Sözleşmeli yabancı </w:t>
            </w:r>
            <w:proofErr w:type="gramStart"/>
            <w:r w:rsidRPr="000C11CC">
              <w:t>antrenörlere</w:t>
            </w:r>
            <w:proofErr w:type="gramEnd"/>
            <w:r w:rsidRPr="000C11CC">
              <w:t xml:space="preserve"> periyodik olarak taşra teşkilatında görev verir.</w:t>
            </w:r>
          </w:p>
          <w:p w:rsidR="00D463D2" w:rsidRPr="000C11CC" w:rsidRDefault="00D463D2" w:rsidP="002D7403">
            <w:r w:rsidRPr="000C11CC">
              <w:t xml:space="preserve">              e) Sözleşmeli yabancı </w:t>
            </w:r>
            <w:proofErr w:type="gramStart"/>
            <w:r w:rsidRPr="000C11CC">
              <w:t>antrenörlere</w:t>
            </w:r>
            <w:proofErr w:type="gramEnd"/>
            <w:r w:rsidRPr="000C11CC">
              <w:t xml:space="preserve"> spor eğitim faaliyetlerinde görev verir.</w:t>
            </w:r>
          </w:p>
          <w:p w:rsidR="00D463D2" w:rsidRPr="000C11CC" w:rsidRDefault="00D463D2" w:rsidP="002D7403">
            <w:r w:rsidRPr="000C11CC">
              <w:t xml:space="preserve">              f) Antrenörlerle ilgili bilgilerin yer aldığı arşiv oluşturarak terfi ve yıllık vizelerini yapar.</w:t>
            </w:r>
          </w:p>
          <w:p w:rsidR="00D463D2" w:rsidRPr="000C11CC" w:rsidRDefault="00D463D2" w:rsidP="002D7403">
            <w:r w:rsidRPr="000C11CC">
              <w:t xml:space="preserve">              g) Antrenörlere çalışmalarında kullanmak üzere malzeme yardımı yapar ve gerekli ortamı hazırlar.</w:t>
            </w:r>
          </w:p>
          <w:p w:rsidR="00D463D2" w:rsidRPr="000C11CC" w:rsidRDefault="00D463D2" w:rsidP="002D7403">
            <w:r w:rsidRPr="000C11CC">
              <w:t xml:space="preserve">              ğ) Uluslararası federasyonlarca düzenlenen kurs ve seminerlere </w:t>
            </w:r>
            <w:proofErr w:type="gramStart"/>
            <w:r w:rsidRPr="000C11CC">
              <w:t>antrenörlerin</w:t>
            </w:r>
            <w:proofErr w:type="gramEnd"/>
            <w:r w:rsidRPr="000C11CC">
              <w:t xml:space="preserve"> katılımını sağlar.</w:t>
            </w:r>
          </w:p>
          <w:p w:rsidR="00D463D2" w:rsidRPr="000C11CC" w:rsidRDefault="00D463D2" w:rsidP="002D7403">
            <w:r w:rsidRPr="000C11CC">
              <w:t xml:space="preserve">              h) Federasyonlar çeşitli kategorilerdeki milli takımlarında sorumlu </w:t>
            </w:r>
            <w:proofErr w:type="gramStart"/>
            <w:r w:rsidRPr="000C11CC">
              <w:t>antrenör</w:t>
            </w:r>
            <w:proofErr w:type="gramEnd"/>
            <w:r w:rsidRPr="000C11CC">
              <w:t xml:space="preserve"> olarak öncelikle üst kademe antrenör unvanına sahip antrenör ve branşın özelliklerine göre yeterli sayıda yardımcı antrenörler görevlendirir.</w:t>
            </w:r>
          </w:p>
          <w:p w:rsidR="00D463D2" w:rsidRPr="000C11CC" w:rsidRDefault="00D463D2" w:rsidP="002D7403">
            <w:r w:rsidRPr="000C11CC">
              <w:lastRenderedPageBreak/>
              <w:t xml:space="preserve">              ı) Antrenörlerin yetiştirilmesi ve gelişimlerinin sağlanması için Daire Başkanlığı ile koordinasyon ve işbirliği yapar.</w:t>
            </w:r>
          </w:p>
          <w:p w:rsidR="00D463D2" w:rsidRPr="000C11CC" w:rsidRDefault="00D463D2" w:rsidP="002D7403">
            <w:r w:rsidRPr="000C11CC">
              <w:t xml:space="preserve">              i) Sporcuların ilgili </w:t>
            </w:r>
            <w:proofErr w:type="gramStart"/>
            <w:r w:rsidRPr="000C11CC">
              <w:t>branşın</w:t>
            </w:r>
            <w:proofErr w:type="gramEnd"/>
            <w:r w:rsidRPr="000C11CC">
              <w:t xml:space="preserve"> teknik özellikleri ve toplumsal değer yargılarına sahip hoşgörülü ve saygılı yetiştirilmeleri yönünde çalışmalar yapar.</w:t>
            </w:r>
          </w:p>
          <w:p w:rsidR="00D463D2" w:rsidRPr="000C11CC" w:rsidRDefault="00D463D2" w:rsidP="002D7403">
            <w:r w:rsidRPr="000C11CC">
              <w:t xml:space="preserve">             (2) Federasyonlar, başarılı çalışmalar yapan </w:t>
            </w:r>
            <w:proofErr w:type="gramStart"/>
            <w:r w:rsidRPr="000C11CC">
              <w:t>antrenörlerin</w:t>
            </w:r>
            <w:proofErr w:type="gramEnd"/>
            <w:r w:rsidRPr="000C11CC">
              <w:t xml:space="preserve"> teşvik edilmesinden, milli takım aday kadrolarına verdiği sporcu sayısı ile gelişme gösteren antrenörlere milli takımlarda görev verilmesinden sorumludur.</w:t>
            </w:r>
          </w:p>
          <w:p w:rsidR="00D463D2" w:rsidRPr="002D7403" w:rsidRDefault="002D7403" w:rsidP="002D7403">
            <w:pPr>
              <w:rPr>
                <w:b/>
                <w:color w:val="FF0000"/>
              </w:rPr>
            </w:pPr>
            <w:r>
              <w:t> </w:t>
            </w:r>
            <w:r w:rsidR="00D463D2" w:rsidRPr="000C11CC">
              <w:t xml:space="preserve"> </w:t>
            </w:r>
            <w:r w:rsidR="00D463D2" w:rsidRPr="002D7403">
              <w:rPr>
                <w:b/>
                <w:color w:val="FF0000"/>
              </w:rPr>
              <w:t>İl Müdürlüklerinin Görev Yetki ve Sorumlulukları</w:t>
            </w:r>
          </w:p>
          <w:p w:rsidR="00D463D2" w:rsidRPr="000C11CC" w:rsidRDefault="00D463D2" w:rsidP="002D7403">
            <w:r w:rsidRPr="000C11CC">
              <w:t xml:space="preserve">              MADDE 12-(1) Antrenörlerin çalıştırılmasında il müdürlüklerinin görev, yetki ve sorumlulukları şunlardır:</w:t>
            </w:r>
          </w:p>
          <w:p w:rsidR="00D463D2" w:rsidRPr="000C11CC" w:rsidRDefault="00D463D2" w:rsidP="002D7403">
            <w:r w:rsidRPr="000C11CC">
              <w:t xml:space="preserve">              a) Antrenör Eğitim Yönetmeliğine göre kulüp antrenörleri </w:t>
            </w:r>
            <w:proofErr w:type="gramStart"/>
            <w:r w:rsidRPr="000C11CC">
              <w:t>dahil</w:t>
            </w:r>
            <w:proofErr w:type="gramEnd"/>
            <w:r w:rsidRPr="000C11CC">
              <w:t xml:space="preserve"> ilinde bulunan antrenörlerin branşlar itibariyle kişisel dosyalarını tutar ve kayıt altına alır.</w:t>
            </w:r>
          </w:p>
          <w:p w:rsidR="00D463D2" w:rsidRPr="000C11CC" w:rsidRDefault="00D463D2" w:rsidP="002D7403">
            <w:r w:rsidRPr="000C11CC">
              <w:t xml:space="preserve">              b)  Antrenörlerin terfi ve vizelerini takip eder.</w:t>
            </w:r>
          </w:p>
          <w:p w:rsidR="00D463D2" w:rsidRPr="000C11CC" w:rsidRDefault="00D463D2" w:rsidP="002D7403">
            <w:r w:rsidRPr="000C11CC">
              <w:t xml:space="preserve">              c) Antrenörlere sporcu taraması yaptırarak gerektiğinde mahalle ve okullarda çalışmalarını sağlar.</w:t>
            </w:r>
          </w:p>
          <w:p w:rsidR="00D463D2" w:rsidRPr="000C11CC" w:rsidRDefault="00D463D2" w:rsidP="002D7403">
            <w:r w:rsidRPr="000C11CC">
              <w:t xml:space="preserve">              ç) Antrenörlerin günlük, haftalık, aylık ve yıllık programlarını onaylar ve takibini yapar. </w:t>
            </w:r>
          </w:p>
          <w:p w:rsidR="00D463D2" w:rsidRPr="000C11CC" w:rsidRDefault="00D463D2" w:rsidP="002D7403">
            <w:r w:rsidRPr="000C11CC">
              <w:t xml:space="preserve">              d) Antrenörlerin çalışmalarını bir program </w:t>
            </w:r>
            <w:proofErr w:type="gramStart"/>
            <w:r w:rsidRPr="000C11CC">
              <w:t>dahilinde</w:t>
            </w:r>
            <w:proofErr w:type="gramEnd"/>
            <w:r w:rsidRPr="000C11CC">
              <w:t xml:space="preserve"> yapmalarını sağlamak amacıyla “İl Antrenör Koordinasyon ve Değerlendirme Kurulu” oluşturur. </w:t>
            </w:r>
          </w:p>
          <w:p w:rsidR="00D463D2" w:rsidRPr="000C11CC" w:rsidRDefault="00D463D2" w:rsidP="002D7403">
            <w:r w:rsidRPr="000C11CC">
              <w:t xml:space="preserve">              e) İl spor merkezlerinde öncelikle kadrolu, sözleşmeli, hizmet alımı ve/veya fahri </w:t>
            </w:r>
            <w:proofErr w:type="gramStart"/>
            <w:r w:rsidRPr="000C11CC">
              <w:t>antrenörlerden</w:t>
            </w:r>
            <w:proofErr w:type="gramEnd"/>
            <w:r w:rsidRPr="000C11CC">
              <w:t xml:space="preserve"> yararlanır.</w:t>
            </w:r>
          </w:p>
          <w:p w:rsidR="00D463D2" w:rsidRPr="000C11CC" w:rsidRDefault="00D463D2" w:rsidP="002D7403">
            <w:r w:rsidRPr="000C11CC">
              <w:t xml:space="preserve">              f) Antrenörlere uygun çalışma ortamı hazırlatır.</w:t>
            </w:r>
          </w:p>
          <w:p w:rsidR="00D463D2" w:rsidRPr="000C11CC" w:rsidRDefault="00D463D2" w:rsidP="002D7403">
            <w:r w:rsidRPr="000C11CC">
              <w:t xml:space="preserve">              g) Antrenörlerin çalışmalarında kullanılmak üzere gereken spor malzemelerinin temin edilmesini sağlar.</w:t>
            </w:r>
          </w:p>
          <w:p w:rsidR="00D463D2" w:rsidRPr="000C11CC" w:rsidRDefault="00D463D2" w:rsidP="002D7403">
            <w:r w:rsidRPr="000C11CC">
              <w:t xml:space="preserve">              ğ) Kadrolu ve sözleşmeli </w:t>
            </w:r>
            <w:proofErr w:type="gramStart"/>
            <w:r w:rsidRPr="000C11CC">
              <w:t>antrenörlerin</w:t>
            </w:r>
            <w:proofErr w:type="gramEnd"/>
            <w:r w:rsidRPr="000C11CC">
              <w:t xml:space="preserve"> branşları ile ilgili gelişim seminerlerine katılmasını sağlar. </w:t>
            </w:r>
          </w:p>
          <w:p w:rsidR="00D463D2" w:rsidRPr="000C11CC" w:rsidRDefault="00D463D2" w:rsidP="002D7403">
            <w:r w:rsidRPr="000C11CC">
              <w:t xml:space="preserve">              h) Antrenörlerin il spor dalı temsilcileri ile koordinasyon ve işbirliğinde çalışmasını sağlar.</w:t>
            </w:r>
          </w:p>
          <w:p w:rsidR="00D463D2" w:rsidRPr="000C11CC" w:rsidRDefault="00D463D2" w:rsidP="002D7403">
            <w:r w:rsidRPr="000C11CC">
              <w:t xml:space="preserve">              ı) Sporcu sayılarının artırılması yönünde çalışmalar yapar.</w:t>
            </w:r>
          </w:p>
          <w:p w:rsidR="002D7403" w:rsidRDefault="00D463D2" w:rsidP="002D7403">
            <w:r w:rsidRPr="000C11CC">
              <w:t xml:space="preserve">             (2) İl müdürlükleri, illerindeki </w:t>
            </w:r>
            <w:proofErr w:type="gramStart"/>
            <w:r w:rsidRPr="000C11CC">
              <w:t>antrenörleri</w:t>
            </w:r>
            <w:proofErr w:type="gramEnd"/>
            <w:r w:rsidRPr="000C11CC">
              <w:t xml:space="preserve"> spor faaliyetlerinde görevlendirmeye, görev yer</w:t>
            </w:r>
            <w:r w:rsidR="002D7403">
              <w:t>lerini değiştirmeye yetkilidir</w:t>
            </w:r>
          </w:p>
          <w:p w:rsidR="00D463D2" w:rsidRPr="002D7403" w:rsidRDefault="00D463D2" w:rsidP="002D7403">
            <w:pPr>
              <w:rPr>
                <w:b/>
                <w:color w:val="FF0000"/>
              </w:rPr>
            </w:pPr>
            <w:r w:rsidRPr="002D7403">
              <w:rPr>
                <w:b/>
                <w:color w:val="FF0000"/>
              </w:rPr>
              <w:t xml:space="preserve">    İl Antrenör Koordinasyon ve Değerlendirme Kurulu</w:t>
            </w:r>
          </w:p>
          <w:p w:rsidR="00D463D2" w:rsidRPr="000C11CC" w:rsidRDefault="00D463D2" w:rsidP="002D7403">
            <w:r w:rsidRPr="000C11CC">
              <w:t xml:space="preserve">              MADDE13-(1) Kurul aşağıdaki kişilerden oluşur:</w:t>
            </w:r>
          </w:p>
          <w:p w:rsidR="00D463D2" w:rsidRPr="000C11CC" w:rsidRDefault="00D463D2" w:rsidP="002D7403">
            <w:r w:rsidRPr="000C11CC">
              <w:t xml:space="preserve">              a) İl müdürü veya görevlendireceği spor şube müdürü.</w:t>
            </w:r>
          </w:p>
          <w:p w:rsidR="00D463D2" w:rsidRPr="000C11CC" w:rsidRDefault="00D463D2" w:rsidP="002D7403">
            <w:r w:rsidRPr="000C11CC">
              <w:t xml:space="preserve">              b) İlin spor yoğunluğu göz önünde bulundurularak en az bir il spor temsilcisi.</w:t>
            </w:r>
          </w:p>
          <w:p w:rsidR="00D463D2" w:rsidRPr="000C11CC" w:rsidRDefault="00D463D2" w:rsidP="002D7403">
            <w:r w:rsidRPr="000C11CC">
              <w:t xml:space="preserve">              c) En az bir sportif eğitim uzmanı.</w:t>
            </w:r>
          </w:p>
          <w:p w:rsidR="00D463D2" w:rsidRPr="000C11CC" w:rsidRDefault="00D463D2" w:rsidP="002D7403">
            <w:r w:rsidRPr="000C11CC">
              <w:t xml:space="preserve">              ç) En az bir spor uzmanı.</w:t>
            </w:r>
          </w:p>
          <w:p w:rsidR="00D463D2" w:rsidRPr="000C11CC" w:rsidRDefault="00D463D2" w:rsidP="002D7403">
            <w:r w:rsidRPr="000C11CC">
              <w:t xml:space="preserve">              d) Görevlendirilecek bir şef.</w:t>
            </w:r>
          </w:p>
          <w:p w:rsidR="00D463D2" w:rsidRPr="000C11CC" w:rsidRDefault="00D463D2" w:rsidP="002D7403">
            <w:r w:rsidRPr="000C11CC">
              <w:t xml:space="preserve">              e) Üst düzey </w:t>
            </w:r>
            <w:proofErr w:type="gramStart"/>
            <w:r w:rsidRPr="000C11CC">
              <w:t>antrenör</w:t>
            </w:r>
            <w:proofErr w:type="gramEnd"/>
            <w:r w:rsidRPr="000C11CC">
              <w:t xml:space="preserve"> belgesine sahip en az bir antrenör.</w:t>
            </w:r>
          </w:p>
          <w:p w:rsidR="00D463D2" w:rsidRPr="000C11CC" w:rsidRDefault="00D463D2" w:rsidP="002D7403">
            <w:r w:rsidRPr="000C11CC">
              <w:t xml:space="preserve">              f) İl müdürlüğünce uygun görülecek diğer kişiler.</w:t>
            </w:r>
          </w:p>
          <w:p w:rsidR="006618F9" w:rsidRDefault="00D463D2" w:rsidP="002D7403">
            <w:r w:rsidRPr="000C11CC">
              <w:t> </w:t>
            </w:r>
          </w:p>
          <w:p w:rsidR="00100A03" w:rsidRDefault="00100A03" w:rsidP="002D7403">
            <w:pPr>
              <w:rPr>
                <w:b/>
                <w:color w:val="FF0000"/>
              </w:rPr>
            </w:pPr>
          </w:p>
          <w:p w:rsidR="00D463D2" w:rsidRPr="0084715E" w:rsidRDefault="00D463D2" w:rsidP="002D7403">
            <w:r w:rsidRPr="002D7403">
              <w:rPr>
                <w:b/>
                <w:color w:val="FF0000"/>
              </w:rPr>
              <w:t>İl Antrenör Koordinasyon ve Değerlendirme Kurulunun görevleri</w:t>
            </w:r>
          </w:p>
          <w:p w:rsidR="002D7403" w:rsidRDefault="00D463D2" w:rsidP="002D7403">
            <w:r w:rsidRPr="000C11CC">
              <w:t xml:space="preserve">              MADDE 14-(1) Kurul </w:t>
            </w:r>
            <w:proofErr w:type="gramStart"/>
            <w:r w:rsidRPr="000C11CC">
              <w:t>antrenörlerin</w:t>
            </w:r>
            <w:proofErr w:type="gramEnd"/>
            <w:r w:rsidRPr="000C11CC">
              <w:t xml:space="preserve"> çalışmaları ile ilgili olarak bu Yönergenin 5 inci maddesinde yer alan görev yetki ve sorumluluklarını yerine getirip getirmediğini takip ederek rapo</w:t>
            </w:r>
            <w:r w:rsidR="002D7403">
              <w:t>r halinde il müdürlüğüne sunar.</w:t>
            </w:r>
          </w:p>
          <w:p w:rsidR="00D463D2" w:rsidRPr="002D7403" w:rsidRDefault="00D463D2" w:rsidP="002D7403">
            <w:pPr>
              <w:rPr>
                <w:b/>
                <w:color w:val="FF0000"/>
              </w:rPr>
            </w:pPr>
            <w:r w:rsidRPr="002D7403">
              <w:rPr>
                <w:color w:val="FF0000"/>
              </w:rPr>
              <w:t xml:space="preserve">     </w:t>
            </w:r>
            <w:r w:rsidRPr="002D7403">
              <w:rPr>
                <w:b/>
                <w:color w:val="FF0000"/>
              </w:rPr>
              <w:t>Çalışma Grupları ve Ücret Ödenmesi</w:t>
            </w:r>
          </w:p>
          <w:p w:rsidR="00D463D2" w:rsidRPr="000C11CC" w:rsidRDefault="00D463D2" w:rsidP="002D7403">
            <w:r w:rsidRPr="000C11CC">
              <w:t xml:space="preserve">              MADDE15-(1) Antrenörlerin çalışma grupları oluşturulurken;</w:t>
            </w:r>
          </w:p>
          <w:p w:rsidR="00D463D2" w:rsidRPr="000C11CC" w:rsidRDefault="00D463D2" w:rsidP="002D7403">
            <w:r w:rsidRPr="000C11CC">
              <w:t xml:space="preserve">              a) Sporcu sayısında grup oluşturmak için, birinci grup için ferdi sporlarda 5, takım sporlarında ise en az 10 olmak kaydıyla, ikinci grup için ferdi sporlarda 15, takım sporlarında en az 30, üçüncü grubun oluşturulabilmesi için ferdi sporlarda 25, takım sporlarında ise en az 50 sporcu bulunacaktır.</w:t>
            </w:r>
          </w:p>
          <w:p w:rsidR="00D463D2" w:rsidRPr="000C11CC" w:rsidRDefault="00D463D2" w:rsidP="002D7403">
            <w:r w:rsidRPr="000C11CC">
              <w:t xml:space="preserve">              b) İl müdürlükleri bünyesinde 657 sayılı Devlet Memurları Kanunu </w:t>
            </w:r>
            <w:r w:rsidR="0084715E" w:rsidRPr="000C11CC">
              <w:t>kapsamında kadrolu</w:t>
            </w:r>
            <w:r w:rsidRPr="000C11CC">
              <w:t xml:space="preserve"> olarak çalışan </w:t>
            </w:r>
            <w:proofErr w:type="gramStart"/>
            <w:r w:rsidRPr="000C11CC">
              <w:t>antrenörler</w:t>
            </w:r>
            <w:proofErr w:type="gramEnd"/>
            <w:r w:rsidRPr="000C11CC">
              <w:t xml:space="preserve"> ile sözleşmeli statüde çalışan antrenörlere, haftalık çalışma ve mesai saatleri dışında ”Gençlik ve Spor Hizmetleri Uygulamasında Görevlendirileceklere Ödenecek Ücretlere İlişkin Bakanlar Kurulu Kararı” esaslarına göre ödeme yapılır.</w:t>
            </w:r>
          </w:p>
          <w:p w:rsidR="00D463D2" w:rsidRPr="000C11CC" w:rsidRDefault="00D463D2" w:rsidP="002D7403">
            <w:r w:rsidRPr="000C11CC">
              <w:t xml:space="preserve">              c) Bir </w:t>
            </w:r>
            <w:proofErr w:type="gramStart"/>
            <w:r w:rsidRPr="000C11CC">
              <w:t>antrenöre</w:t>
            </w:r>
            <w:proofErr w:type="gramEnd"/>
            <w:r w:rsidRPr="000C11CC">
              <w:t xml:space="preserve"> aynı grupla günde 2, haftada 8 saat ücret ödenebilir. Ayrı grupla yapacağı çalışmalar için ayrı ücret ödenir. Ancak bir </w:t>
            </w:r>
            <w:proofErr w:type="gramStart"/>
            <w:r w:rsidRPr="000C11CC">
              <w:t>antrenöre</w:t>
            </w:r>
            <w:proofErr w:type="gramEnd"/>
            <w:r w:rsidRPr="000C11CC">
              <w:t xml:space="preserve"> en fazla 3 ayrı grupla yapacağı çalışma için ödeme yapılır.</w:t>
            </w:r>
          </w:p>
          <w:p w:rsidR="00D463D2" w:rsidRPr="002D7403" w:rsidRDefault="00D463D2" w:rsidP="002D7403">
            <w:pPr>
              <w:rPr>
                <w:b/>
                <w:color w:val="FF0000"/>
              </w:rPr>
            </w:pPr>
            <w:r w:rsidRPr="002D7403">
              <w:rPr>
                <w:color w:val="FF0000"/>
              </w:rPr>
              <w:t xml:space="preserve">    </w:t>
            </w:r>
            <w:r w:rsidRPr="002D7403">
              <w:rPr>
                <w:b/>
                <w:color w:val="FF0000"/>
              </w:rPr>
              <w:t xml:space="preserve"> Denetim</w:t>
            </w:r>
          </w:p>
          <w:p w:rsidR="00D463D2" w:rsidRPr="000C11CC" w:rsidRDefault="00D463D2" w:rsidP="002D7403">
            <w:r w:rsidRPr="000C11CC">
              <w:t xml:space="preserve">              MADDE 16-(1) Antrenörlerin denetimi;</w:t>
            </w:r>
          </w:p>
          <w:p w:rsidR="00D463D2" w:rsidRPr="000C11CC" w:rsidRDefault="00D463D2" w:rsidP="002D7403">
            <w:r w:rsidRPr="000C11CC">
              <w:t xml:space="preserve">              a) Taşra teşkilatında görevlendirilen kadrolu, sözleşmeli, hizmet alımı ve/veya </w:t>
            </w:r>
            <w:r w:rsidR="0084715E" w:rsidRPr="000C11CC">
              <w:t xml:space="preserve">fahri </w:t>
            </w:r>
            <w:proofErr w:type="gramStart"/>
            <w:r w:rsidR="0084715E" w:rsidRPr="000C11CC">
              <w:t>antrenörler</w:t>
            </w:r>
            <w:proofErr w:type="gramEnd"/>
            <w:r w:rsidRPr="000C11CC">
              <w:t xml:space="preserve"> il müdürlüklerince kurulacak olan “İl Antrenör Koordinasyon ve Değerlendirme Kurulu” raporları esas alınarak illerde il müdürü ve ilçelerde ise ilçe müdürlüklerince idari yönden denetlenir.</w:t>
            </w:r>
          </w:p>
          <w:p w:rsidR="00D463D2" w:rsidRPr="000C11CC" w:rsidRDefault="00D463D2" w:rsidP="002D7403">
            <w:r w:rsidRPr="000C11CC">
              <w:t xml:space="preserve">              b) Taşra teşkilatındaki her kademe ve statüde görevlendirilen </w:t>
            </w:r>
            <w:proofErr w:type="gramStart"/>
            <w:r w:rsidRPr="000C11CC">
              <w:t>antrenörler</w:t>
            </w:r>
            <w:proofErr w:type="gramEnd"/>
            <w:r w:rsidRPr="000C11CC">
              <w:t xml:space="preserve"> Genel Müdürlük onayı doğrultusunda Spor Kontrolörleri Kurul Başkanlığınca veya ilgili birimlerce denetlenebilir. Denetim sonucuna göre gereken işlemler yapılır.</w:t>
            </w:r>
          </w:p>
          <w:p w:rsidR="00D463D2" w:rsidRPr="000C11CC" w:rsidRDefault="00D463D2" w:rsidP="002D7403">
            <w:r w:rsidRPr="000C11CC">
              <w:t xml:space="preserve">              c) Yapılan denetimler sonucu çalışmaları yetersiz görülenlerden kadrolu olanların kadrolarının bir başka görevle değiştirilmesi, sözleşmeli olanların ise sözleşmelerinin iptali için mevzuatı </w:t>
            </w:r>
            <w:proofErr w:type="gramStart"/>
            <w:r w:rsidRPr="000C11CC">
              <w:t>dahilinde</w:t>
            </w:r>
            <w:proofErr w:type="gramEnd"/>
            <w:r w:rsidRPr="000C11CC">
              <w:t xml:space="preserve"> gerekli yasal işlemler il müdürlüğünce yapılır.</w:t>
            </w:r>
          </w:p>
          <w:p w:rsidR="00D463D2" w:rsidRPr="002D7403" w:rsidRDefault="002D7403" w:rsidP="002D7403">
            <w:pPr>
              <w:rPr>
                <w:b/>
                <w:color w:val="FF0000"/>
              </w:rPr>
            </w:pPr>
            <w:r w:rsidRPr="002D7403">
              <w:rPr>
                <w:b/>
              </w:rPr>
              <w:t> </w:t>
            </w:r>
            <w:r w:rsidR="00D463D2" w:rsidRPr="002D7403">
              <w:rPr>
                <w:b/>
              </w:rPr>
              <w:t xml:space="preserve"> </w:t>
            </w:r>
            <w:r w:rsidR="00D463D2" w:rsidRPr="002D7403">
              <w:rPr>
                <w:b/>
                <w:color w:val="FF0000"/>
              </w:rPr>
              <w:t xml:space="preserve">  Disiplin</w:t>
            </w:r>
          </w:p>
          <w:p w:rsidR="00D463D2" w:rsidRPr="000C11CC" w:rsidRDefault="00D463D2" w:rsidP="002D7403">
            <w:r w:rsidRPr="000C11CC">
              <w:t xml:space="preserve">             MADDE 17- (1) Antrenörlere görevli bulundukları sürelerde tabi oldukları ilgili mevzuatın disiplin hükümleri uygulanır.</w:t>
            </w:r>
          </w:p>
          <w:p w:rsidR="00D463D2" w:rsidRPr="002D7403" w:rsidRDefault="002D7403" w:rsidP="002D7403">
            <w:pPr>
              <w:rPr>
                <w:b/>
                <w:color w:val="FF0000"/>
              </w:rPr>
            </w:pPr>
            <w:r w:rsidRPr="002D7403">
              <w:rPr>
                <w:b/>
                <w:color w:val="FF0000"/>
              </w:rPr>
              <w:t> </w:t>
            </w:r>
            <w:r w:rsidR="00D463D2" w:rsidRPr="002D7403">
              <w:rPr>
                <w:b/>
                <w:color w:val="FF0000"/>
              </w:rPr>
              <w:t xml:space="preserve"> Sorumluluk </w:t>
            </w:r>
          </w:p>
          <w:p w:rsidR="00D463D2" w:rsidRPr="000C11CC" w:rsidRDefault="00D463D2" w:rsidP="002D7403">
            <w:r w:rsidRPr="000C11CC">
              <w:t xml:space="preserve">             MADDE 18-(1) Kadrolu, sözleşmeli, hizmet alımı ve /veya fahri statüde çalışan </w:t>
            </w:r>
            <w:proofErr w:type="gramStart"/>
            <w:r w:rsidRPr="000C11CC">
              <w:t>antrenörler</w:t>
            </w:r>
            <w:proofErr w:type="gramEnd"/>
            <w:r w:rsidRPr="000C11CC">
              <w:t xml:space="preserve">; </w:t>
            </w:r>
          </w:p>
          <w:p w:rsidR="00D463D2" w:rsidRPr="000C11CC" w:rsidRDefault="00D463D2" w:rsidP="002D7403">
            <w:r w:rsidRPr="000C11CC">
              <w:t xml:space="preserve">             a) İllerde il müdürü ve spor şube müdürüne,</w:t>
            </w:r>
          </w:p>
          <w:p w:rsidR="00D463D2" w:rsidRPr="000C11CC" w:rsidRDefault="00D463D2" w:rsidP="002D7403">
            <w:r w:rsidRPr="000C11CC">
              <w:t xml:space="preserve">             b) İlçelerde ilçe müdürüne,</w:t>
            </w:r>
          </w:p>
          <w:p w:rsidR="00D463D2" w:rsidRPr="000C11CC" w:rsidRDefault="00D463D2" w:rsidP="002D7403">
            <w:r w:rsidRPr="000C11CC">
              <w:t xml:space="preserve">             c) Federasyonlarda federasyon başkanına, karşı sorumludur. </w:t>
            </w:r>
          </w:p>
          <w:p w:rsidR="00D463D2" w:rsidRPr="000C11CC" w:rsidRDefault="00D463D2" w:rsidP="002D7403">
            <w:r w:rsidRPr="000C11CC">
              <w:t> </w:t>
            </w:r>
          </w:p>
          <w:p w:rsidR="006618F9" w:rsidRDefault="00D463D2" w:rsidP="002D7403">
            <w:r w:rsidRPr="000C11CC">
              <w:t xml:space="preserve">         </w:t>
            </w:r>
          </w:p>
          <w:p w:rsidR="00100A03" w:rsidRDefault="00100A03" w:rsidP="002D7403"/>
          <w:p w:rsidR="00D463D2" w:rsidRPr="002D7403" w:rsidRDefault="00D463D2" w:rsidP="002D7403">
            <w:pPr>
              <w:rPr>
                <w:b/>
                <w:color w:val="FF0000"/>
              </w:rPr>
            </w:pPr>
            <w:r w:rsidRPr="002D7403">
              <w:rPr>
                <w:b/>
                <w:color w:val="FF0000"/>
              </w:rPr>
              <w:t xml:space="preserve">    Kıyafet Yardımı</w:t>
            </w:r>
          </w:p>
          <w:p w:rsidR="00D463D2" w:rsidRPr="000C11CC" w:rsidRDefault="00D463D2" w:rsidP="002D7403">
            <w:r w:rsidRPr="000C11CC">
              <w:t xml:space="preserve">             MADDE 19-(1) Antrenörler çalışmalarında ilgili spor dalının özelliklerine göre uygun bir kıyafet giymek zorunda olup, yalnızca kadrolu ve sözleşmeli </w:t>
            </w:r>
            <w:proofErr w:type="gramStart"/>
            <w:r w:rsidRPr="000C11CC">
              <w:t>antrenörlere</w:t>
            </w:r>
            <w:proofErr w:type="gramEnd"/>
            <w:r w:rsidRPr="000C11CC">
              <w:t xml:space="preserve"> il müdürlüklerince spor dallarının özelliğine göre her yıl;</w:t>
            </w:r>
          </w:p>
          <w:p w:rsidR="00D463D2" w:rsidRPr="000C11CC" w:rsidRDefault="00D463D2" w:rsidP="002D7403">
            <w:r w:rsidRPr="000C11CC">
              <w:t xml:space="preserve">             a) Spor </w:t>
            </w:r>
            <w:proofErr w:type="gramStart"/>
            <w:r w:rsidRPr="000C11CC">
              <w:t>branşının</w:t>
            </w:r>
            <w:proofErr w:type="gramEnd"/>
            <w:r w:rsidRPr="000C11CC">
              <w:t xml:space="preserve"> özelliğine göre 1 takım eşofman, 1 çift spor ayakkabısı, 1 tişört, 1 yağmurluk, 2 çift çorap verilir.</w:t>
            </w:r>
          </w:p>
          <w:p w:rsidR="00D463D2" w:rsidRPr="000C11CC" w:rsidRDefault="00D463D2" w:rsidP="002D7403">
            <w:r w:rsidRPr="000C11CC">
              <w:t xml:space="preserve">             b) Spor kıyafetleri her yıl Nisan ayında verilir. Bir yıllık kullanma süresi dolmadan ikincisi verilemez.</w:t>
            </w:r>
          </w:p>
          <w:p w:rsidR="00D463D2" w:rsidRPr="000C11CC" w:rsidRDefault="00D463D2" w:rsidP="002D7403">
            <w:r w:rsidRPr="000C11CC">
              <w:t xml:space="preserve">             c) Bu kıyafetlerin alımına ait bedele esas birim fiyatları, her yıl en geç Mart ayı sonuna kadar Genel Müdürlük İdari ve Mali İşler Dairesi Başkanlığınca tespit edilerek il müdürlüklerine bildirilir. </w:t>
            </w:r>
          </w:p>
          <w:p w:rsidR="00D463D2" w:rsidRPr="002D7403" w:rsidRDefault="002D7403" w:rsidP="002D7403">
            <w:pPr>
              <w:rPr>
                <w:b/>
                <w:color w:val="FF0000"/>
              </w:rPr>
            </w:pPr>
            <w:r w:rsidRPr="002D7403">
              <w:rPr>
                <w:color w:val="FF0000"/>
              </w:rPr>
              <w:t xml:space="preserve">            </w:t>
            </w:r>
            <w:r w:rsidRPr="002D7403">
              <w:rPr>
                <w:b/>
                <w:color w:val="FF0000"/>
              </w:rPr>
              <w:t xml:space="preserve"> </w:t>
            </w:r>
            <w:r w:rsidR="00D463D2" w:rsidRPr="002D7403">
              <w:rPr>
                <w:b/>
                <w:color w:val="FF0000"/>
              </w:rPr>
              <w:t>Görevlendirme</w:t>
            </w:r>
          </w:p>
          <w:p w:rsidR="00D463D2" w:rsidRPr="000C11CC" w:rsidRDefault="00D463D2" w:rsidP="002D7403">
            <w:r w:rsidRPr="000C11CC">
              <w:t xml:space="preserve">             MADDE 20-(1) Antrenörler il müdürlüklerince;</w:t>
            </w:r>
          </w:p>
          <w:p w:rsidR="00D463D2" w:rsidRPr="000C11CC" w:rsidRDefault="00D463D2" w:rsidP="002D7403">
            <w:r w:rsidRPr="000C11CC">
              <w:t xml:space="preserve">             a) İl spor merkezlerinde,</w:t>
            </w:r>
          </w:p>
          <w:p w:rsidR="00D463D2" w:rsidRPr="000C11CC" w:rsidRDefault="00D463D2" w:rsidP="002D7403">
            <w:r w:rsidRPr="000C11CC">
              <w:t xml:space="preserve">             b) Sporcu eğitim merkezlerinde,</w:t>
            </w:r>
          </w:p>
          <w:p w:rsidR="00D463D2" w:rsidRPr="000C11CC" w:rsidRDefault="00D463D2" w:rsidP="002D7403">
            <w:r w:rsidRPr="000C11CC">
              <w:t xml:space="preserve">             c) Semt spor tesislerindeki spor eğitimi çalışmalarında,</w:t>
            </w:r>
          </w:p>
          <w:p w:rsidR="00D463D2" w:rsidRPr="000C11CC" w:rsidRDefault="00D463D2" w:rsidP="002D7403">
            <w:r w:rsidRPr="000C11CC">
              <w:t xml:space="preserve">             ç) Branşlarıyla ilgili olarak uygun görülen diğer spor eğitimi çalışmalarında ve eğitim kurumlarında,</w:t>
            </w:r>
          </w:p>
          <w:p w:rsidR="00D463D2" w:rsidRPr="000C11CC" w:rsidRDefault="00D463D2" w:rsidP="002D7403">
            <w:r w:rsidRPr="000C11CC">
              <w:t xml:space="preserve">          d) Herkes için spor ve sağlıklı yaşam amacıyla spor yapan vatandaşlarımızın bulunduğu spor alanlarında görevlendirilebilir. </w:t>
            </w:r>
          </w:p>
          <w:p w:rsidR="00D463D2" w:rsidRPr="000C11CC" w:rsidRDefault="00D463D2" w:rsidP="0097771B">
            <w:pPr>
              <w:jc w:val="center"/>
            </w:pPr>
          </w:p>
          <w:p w:rsidR="00D463D2" w:rsidRPr="000C11CC" w:rsidRDefault="00D463D2" w:rsidP="0097771B">
            <w:pPr>
              <w:jc w:val="center"/>
            </w:pPr>
            <w:r w:rsidRPr="000C11CC">
              <w:t>ÜÇÜNCÜ BÖLÜM</w:t>
            </w:r>
          </w:p>
          <w:p w:rsidR="00D463D2" w:rsidRPr="000C11CC" w:rsidRDefault="00D463D2" w:rsidP="0097771B">
            <w:pPr>
              <w:jc w:val="center"/>
            </w:pPr>
            <w:r w:rsidRPr="000C11CC">
              <w:t>Son Hükümler</w:t>
            </w:r>
          </w:p>
          <w:p w:rsidR="00D463D2" w:rsidRPr="002D7403" w:rsidRDefault="002D7403" w:rsidP="002D7403">
            <w:pPr>
              <w:rPr>
                <w:b/>
                <w:color w:val="FF0000"/>
              </w:rPr>
            </w:pPr>
            <w:r>
              <w:t xml:space="preserve">  </w:t>
            </w:r>
            <w:r w:rsidR="00D463D2" w:rsidRPr="002D7403">
              <w:rPr>
                <w:b/>
                <w:color w:val="FF0000"/>
              </w:rPr>
              <w:t>Hüküm Bulunmaması</w:t>
            </w:r>
          </w:p>
          <w:p w:rsidR="00D463D2" w:rsidRPr="000C11CC" w:rsidRDefault="00D463D2" w:rsidP="002D7403">
            <w:r w:rsidRPr="000C11CC">
              <w:t xml:space="preserve">             MADDE 21-(1) Bu Yönergede hüküm bulunmayan hallerde Daire Başkanlığının teklifi ve Genel Müdürlük Makamı onayı ile işlem yapılır.</w:t>
            </w:r>
          </w:p>
          <w:p w:rsidR="00D463D2" w:rsidRPr="002D7403" w:rsidRDefault="002D7403" w:rsidP="002D7403">
            <w:pPr>
              <w:rPr>
                <w:b/>
                <w:color w:val="FF0000"/>
              </w:rPr>
            </w:pPr>
            <w:r>
              <w:t> </w:t>
            </w:r>
            <w:r w:rsidR="00D463D2" w:rsidRPr="000C11CC">
              <w:t xml:space="preserve"> </w:t>
            </w:r>
            <w:r w:rsidR="00D463D2" w:rsidRPr="002D7403">
              <w:rPr>
                <w:b/>
                <w:color w:val="FF0000"/>
              </w:rPr>
              <w:t>Yürürlükten Kaldırma</w:t>
            </w:r>
          </w:p>
          <w:p w:rsidR="00D463D2" w:rsidRPr="000C11CC" w:rsidRDefault="00D463D2" w:rsidP="002D7403">
            <w:r w:rsidRPr="000C11CC">
              <w:t xml:space="preserve">             MADDE 22-(1) </w:t>
            </w:r>
            <w:proofErr w:type="gramStart"/>
            <w:r w:rsidRPr="000C11CC">
              <w:t>7/2/2003</w:t>
            </w:r>
            <w:proofErr w:type="gramEnd"/>
            <w:r w:rsidRPr="000C11CC">
              <w:t xml:space="preserve"> tarihli ve 305 sayılı Onayla yürürlüğe giren “Gençlik ve Spor Teşkilatında Görev Yapan Antrenör ve Spor Liderleri ve Görev Yaptıkları Birimlerin Çalışma Esas ve Usulleri Görev Yetki ve Sorumlulukları Yönergesi” yürürlükten kaldırılmıştır.</w:t>
            </w:r>
          </w:p>
          <w:p w:rsidR="00D463D2" w:rsidRPr="000C11CC" w:rsidRDefault="002D7403" w:rsidP="002D7403">
            <w:r>
              <w:t> </w:t>
            </w:r>
            <w:r w:rsidR="00D463D2" w:rsidRPr="000C11CC">
              <w:t xml:space="preserve"> Yürürlük</w:t>
            </w:r>
          </w:p>
          <w:p w:rsidR="00D463D2" w:rsidRPr="000C11CC" w:rsidRDefault="00D463D2" w:rsidP="002D7403">
            <w:r w:rsidRPr="000C11CC">
              <w:t xml:space="preserve">             MADDE 23-(1) Bu Yönerge Genel Müdürlük Makamının onayından sonra yürürlüğe girer.</w:t>
            </w:r>
          </w:p>
          <w:p w:rsidR="00D463D2" w:rsidRPr="000C11CC" w:rsidRDefault="002D7403" w:rsidP="002D7403">
            <w:r>
              <w:t> </w:t>
            </w:r>
            <w:r w:rsidR="00D463D2" w:rsidRPr="000C11CC">
              <w:t xml:space="preserve">Yürütme </w:t>
            </w:r>
          </w:p>
          <w:p w:rsidR="00D463D2" w:rsidRPr="000C11CC" w:rsidRDefault="00D463D2" w:rsidP="002D7403">
            <w:r w:rsidRPr="000C11CC">
              <w:t xml:space="preserve">             MADDE 24-(1) Bu Yönerge hükümlerini Spor Genel Müdürü yürütür.</w:t>
            </w:r>
          </w:p>
          <w:p w:rsidR="00D463D2" w:rsidRPr="000C11CC" w:rsidRDefault="00D463D2" w:rsidP="002D7403">
            <w:r w:rsidRPr="000C11CC">
              <w:t> </w:t>
            </w:r>
          </w:p>
          <w:p w:rsidR="00D463D2" w:rsidRPr="000C11CC" w:rsidRDefault="00D463D2" w:rsidP="002D7403">
            <w:r w:rsidRPr="000C11CC">
              <w:t> </w:t>
            </w:r>
          </w:p>
          <w:p w:rsidR="00D463D2" w:rsidRPr="000C11CC" w:rsidRDefault="00D463D2" w:rsidP="002D7403">
            <w:r w:rsidRPr="000C11CC">
              <w:lastRenderedPageBreak/>
              <w:t> </w:t>
            </w:r>
          </w:p>
          <w:tbl>
            <w:tblPr>
              <w:tblW w:w="0" w:type="auto"/>
              <w:jc w:val="center"/>
              <w:tblLook w:val="01E0" w:firstRow="1" w:lastRow="1" w:firstColumn="1" w:lastColumn="1" w:noHBand="0" w:noVBand="0"/>
            </w:tblPr>
            <w:tblGrid>
              <w:gridCol w:w="9288"/>
            </w:tblGrid>
            <w:tr w:rsidR="00D463D2" w:rsidRPr="000C11CC" w:rsidTr="00D463D2">
              <w:trPr>
                <w:jc w:val="center"/>
              </w:trPr>
              <w:tc>
                <w:tcPr>
                  <w:tcW w:w="9288" w:type="dxa"/>
                  <w:hideMark/>
                </w:tcPr>
                <w:p w:rsidR="00D463D2" w:rsidRPr="000C11CC" w:rsidRDefault="00D463D2" w:rsidP="00100A03">
                  <w:pPr>
                    <w:framePr w:hSpace="141" w:wrap="around" w:vAnchor="text" w:hAnchor="margin" w:y="23"/>
                  </w:pPr>
                  <w:r w:rsidRPr="000C11CC">
                    <w:t xml:space="preserve">  </w:t>
                  </w:r>
                </w:p>
              </w:tc>
            </w:tr>
          </w:tbl>
          <w:p w:rsidR="00D463D2" w:rsidRPr="000C11CC" w:rsidRDefault="00D463D2" w:rsidP="002D7403">
            <w:r w:rsidRPr="000C11CC">
              <w:t xml:space="preserve">Ek: 1 Örnek Plan   </w:t>
            </w:r>
          </w:p>
          <w:p w:rsidR="00D463D2" w:rsidRPr="000C11CC" w:rsidRDefault="00D463D2" w:rsidP="002D7403">
            <w:r w:rsidRPr="000C11CC">
              <w:t xml:space="preserve">                 ANTRENÖR GÜNLÜK, HAFTALIK VE AYLIK ÇALIŞMA PROGRAMI  ( 1. Hafta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6876"/>
            </w:tblGrid>
            <w:tr w:rsidR="00D463D2" w:rsidRPr="000C11CC" w:rsidTr="00D463D2">
              <w:tc>
                <w:tcPr>
                  <w:tcW w:w="3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SPOR DALI</w:t>
                  </w:r>
                </w:p>
              </w:tc>
              <w:tc>
                <w:tcPr>
                  <w:tcW w:w="687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c>
                <w:tcPr>
                  <w:tcW w:w="3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ADI SOYADI</w:t>
                  </w:r>
                </w:p>
              </w:tc>
              <w:tc>
                <w:tcPr>
                  <w:tcW w:w="687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c>
                <w:tcPr>
                  <w:tcW w:w="3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ANTRENÖRLÜK KADEMESİ</w:t>
                  </w:r>
                </w:p>
              </w:tc>
              <w:tc>
                <w:tcPr>
                  <w:tcW w:w="687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bl>
          <w:p w:rsidR="00D463D2" w:rsidRPr="000C11CC" w:rsidRDefault="00D463D2" w:rsidP="002D7403">
            <w:r w:rsidRPr="000C11CC">
              <w:t> </w:t>
            </w:r>
          </w:p>
          <w:p w:rsidR="00D463D2" w:rsidRPr="000C11CC" w:rsidRDefault="00D463D2" w:rsidP="002D7403">
            <w:r w:rsidRPr="000C11CC">
              <w:rPr>
                <w:sz w:val="18"/>
                <w:szCs w:val="18"/>
              </w:rPr>
              <w:tab/>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92"/>
              <w:gridCol w:w="1110"/>
              <w:gridCol w:w="1179"/>
              <w:gridCol w:w="1115"/>
              <w:gridCol w:w="1079"/>
              <w:gridCol w:w="1192"/>
              <w:gridCol w:w="313"/>
              <w:gridCol w:w="266"/>
              <w:gridCol w:w="1864"/>
              <w:gridCol w:w="222"/>
            </w:tblGrid>
            <w:tr w:rsidR="00D463D2" w:rsidRPr="000C11CC" w:rsidTr="00D463D2">
              <w:trPr>
                <w:gridAfter w:val="1"/>
                <w:wAfter w:w="150" w:type="dxa"/>
                <w:cantSplit/>
                <w:trHeight w:val="567"/>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 xml:space="preserve">Çalıştırdığı Yer  </w:t>
                  </w:r>
                </w:p>
                <w:p w:rsidR="00D463D2" w:rsidRPr="000C11CC" w:rsidRDefault="00D463D2" w:rsidP="00100A03">
                  <w:pPr>
                    <w:framePr w:hSpace="141" w:wrap="around" w:vAnchor="text" w:hAnchor="margin" w:y="23"/>
                  </w:pPr>
                  <w:r w:rsidRPr="000C11CC">
                    <w:rPr>
                      <w:sz w:val="18"/>
                      <w:szCs w:val="18"/>
                    </w:rPr>
                    <w:t>(Spor salonu, büro vb.)</w:t>
                  </w:r>
                </w:p>
              </w:tc>
              <w:tc>
                <w:tcPr>
                  <w:tcW w:w="7071" w:type="dxa"/>
                  <w:gridSpan w:val="7"/>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285"/>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KATEGORİLER</w:t>
                  </w:r>
                </w:p>
              </w:tc>
              <w:tc>
                <w:tcPr>
                  <w:tcW w:w="1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Küçükler</w:t>
                  </w:r>
                </w:p>
              </w:tc>
              <w:tc>
                <w:tcPr>
                  <w:tcW w:w="112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Yıldızlar</w:t>
                  </w:r>
                </w:p>
              </w:tc>
              <w:tc>
                <w:tcPr>
                  <w:tcW w:w="108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Gençler</w:t>
                  </w:r>
                </w:p>
              </w:tc>
              <w:tc>
                <w:tcPr>
                  <w:tcW w:w="120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Büyükler</w:t>
                  </w:r>
                </w:p>
              </w:tc>
              <w:tc>
                <w:tcPr>
                  <w:tcW w:w="2474" w:type="dxa"/>
                  <w:gridSpan w:val="3"/>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Toplam sporcu sayısı</w:t>
                  </w:r>
                </w:p>
              </w:tc>
            </w:tr>
            <w:tr w:rsidR="00D463D2" w:rsidRPr="000C11CC" w:rsidTr="00D463D2">
              <w:trPr>
                <w:gridAfter w:val="1"/>
                <w:wAfter w:w="150" w:type="dxa"/>
                <w:cantSplit/>
                <w:trHeight w:val="285"/>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SPORCU SAYILARI</w:t>
                  </w:r>
                </w:p>
              </w:tc>
              <w:tc>
                <w:tcPr>
                  <w:tcW w:w="1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12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08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20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2474" w:type="dxa"/>
                  <w:gridSpan w:val="3"/>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567"/>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Günler</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proofErr w:type="gramStart"/>
                  <w:r w:rsidRPr="000C11CC">
                    <w:rPr>
                      <w:sz w:val="20"/>
                    </w:rPr>
                    <w:t>Teorik   Saat</w:t>
                  </w:r>
                  <w:proofErr w:type="gramEnd"/>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Uygulamalı</w:t>
                  </w:r>
                </w:p>
                <w:p w:rsidR="00D463D2" w:rsidRPr="000C11CC" w:rsidRDefault="00D463D2" w:rsidP="00100A03">
                  <w:pPr>
                    <w:framePr w:hSpace="141" w:wrap="around" w:vAnchor="text" w:hAnchor="margin" w:y="23"/>
                  </w:pPr>
                  <w:r w:rsidRPr="000C11CC">
                    <w:rPr>
                      <w:sz w:val="18"/>
                      <w:szCs w:val="18"/>
                    </w:rPr>
                    <w:t xml:space="preserve"> Saat</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Teorik Çalışmanın Konusu</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Uygulamalı Çalışmanın Konusu</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Pazartesi</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Salı</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Çarşamba</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Perşembe</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Cumartesi</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851"/>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Haftalık genel değerlendirme</w:t>
                  </w:r>
                </w:p>
              </w:tc>
              <w:tc>
                <w:tcPr>
                  <w:tcW w:w="7071" w:type="dxa"/>
                  <w:gridSpan w:val="7"/>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jc w:val="center"/>
              </w:trPr>
              <w:tc>
                <w:tcPr>
                  <w:tcW w:w="1116" w:type="dxa"/>
                  <w:tcBorders>
                    <w:top w:val="nil"/>
                    <w:left w:val="nil"/>
                    <w:bottom w:val="nil"/>
                    <w:right w:val="nil"/>
                  </w:tcBorders>
                  <w:vAlign w:val="center"/>
                  <w:hideMark/>
                </w:tcPr>
                <w:p w:rsidR="00D463D2" w:rsidRDefault="00D463D2" w:rsidP="00100A03">
                  <w:pPr>
                    <w:framePr w:hSpace="141" w:wrap="around" w:vAnchor="text" w:hAnchor="margin" w:y="23"/>
                  </w:pPr>
                  <w:r w:rsidRPr="000C11CC">
                    <w:t> </w:t>
                  </w:r>
                </w:p>
                <w:p w:rsidR="002D7403" w:rsidRDefault="002D7403" w:rsidP="00100A03">
                  <w:pPr>
                    <w:framePr w:hSpace="141" w:wrap="around" w:vAnchor="text" w:hAnchor="margin" w:y="23"/>
                  </w:pPr>
                </w:p>
                <w:p w:rsidR="002D7403" w:rsidRDefault="002D7403" w:rsidP="00100A03">
                  <w:pPr>
                    <w:framePr w:hSpace="141" w:wrap="around" w:vAnchor="text" w:hAnchor="margin" w:y="23"/>
                  </w:pPr>
                </w:p>
                <w:p w:rsidR="002D7403" w:rsidRDefault="002D7403" w:rsidP="00100A03">
                  <w:pPr>
                    <w:framePr w:hSpace="141" w:wrap="around" w:vAnchor="text" w:hAnchor="margin" w:y="23"/>
                  </w:pPr>
                </w:p>
                <w:p w:rsidR="002D7403" w:rsidRDefault="002D7403" w:rsidP="00100A03">
                  <w:pPr>
                    <w:framePr w:hSpace="141" w:wrap="around" w:vAnchor="text" w:hAnchor="margin" w:y="23"/>
                  </w:pPr>
                </w:p>
                <w:p w:rsidR="002D7403" w:rsidRDefault="002D7403" w:rsidP="00100A03">
                  <w:pPr>
                    <w:framePr w:hSpace="141" w:wrap="around" w:vAnchor="text" w:hAnchor="margin" w:y="23"/>
                  </w:pPr>
                </w:p>
                <w:p w:rsidR="002D7403" w:rsidRDefault="002D7403" w:rsidP="00100A03">
                  <w:pPr>
                    <w:framePr w:hSpace="141" w:wrap="around" w:vAnchor="text" w:hAnchor="margin" w:y="23"/>
                  </w:pPr>
                </w:p>
                <w:p w:rsidR="002D7403" w:rsidRPr="000C11CC" w:rsidRDefault="002D7403" w:rsidP="00100A03">
                  <w:pPr>
                    <w:framePr w:hSpace="141" w:wrap="around" w:vAnchor="text" w:hAnchor="margin" w:y="23"/>
                  </w:pPr>
                </w:p>
              </w:tc>
              <w:tc>
                <w:tcPr>
                  <w:tcW w:w="795"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lastRenderedPageBreak/>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tc>
              <w:tc>
                <w:tcPr>
                  <w:tcW w:w="1114"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1509" w:type="dxa"/>
                  <w:gridSpan w:val="2"/>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231"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2085" w:type="dxa"/>
                  <w:gridSpan w:val="2"/>
                  <w:tcBorders>
                    <w:top w:val="nil"/>
                    <w:left w:val="nil"/>
                    <w:bottom w:val="nil"/>
                    <w:right w:val="nil"/>
                  </w:tcBorders>
                  <w:hideMark/>
                </w:tcPr>
                <w:p w:rsidR="00D463D2" w:rsidRPr="000C11CC" w:rsidRDefault="00D463D2" w:rsidP="00100A03">
                  <w:pPr>
                    <w:framePr w:hSpace="141" w:wrap="around" w:vAnchor="text" w:hAnchor="margin" w:y="23"/>
                  </w:pPr>
                  <w:r w:rsidRPr="000C11CC">
                    <w:t> </w:t>
                  </w:r>
                </w:p>
              </w:tc>
            </w:tr>
            <w:tr w:rsidR="00D463D2" w:rsidRPr="000C11CC" w:rsidTr="00D463D2">
              <w:trPr>
                <w:jc w:val="center"/>
              </w:trPr>
              <w:tc>
                <w:tcPr>
                  <w:tcW w:w="111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79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11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18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12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08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20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31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22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93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5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r>
          </w:tbl>
          <w:p w:rsidR="00D463D2" w:rsidRPr="000C11CC" w:rsidRDefault="00D463D2" w:rsidP="002D7403">
            <w:r w:rsidRPr="000C11CC">
              <w:t xml:space="preserve">              ANTRENÖRLERİN GÜNLÜK, HAFTALIK VE AYLIK ÇALIŞMA PROGRAMI  ( 2. Hafta )</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813"/>
              <w:gridCol w:w="1141"/>
              <w:gridCol w:w="1217"/>
              <w:gridCol w:w="1148"/>
              <w:gridCol w:w="1114"/>
              <w:gridCol w:w="1231"/>
              <w:gridCol w:w="2323"/>
            </w:tblGrid>
            <w:tr w:rsidR="00D463D2" w:rsidRPr="000C11CC" w:rsidTr="00D463D2">
              <w:trPr>
                <w:cantSplit/>
                <w:trHeight w:val="567"/>
                <w:jc w:val="center"/>
              </w:trPr>
              <w:tc>
                <w:tcPr>
                  <w:tcW w:w="309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 xml:space="preserve">Çalıştırdığı Yer  </w:t>
                  </w:r>
                </w:p>
                <w:p w:rsidR="00D463D2" w:rsidRPr="000C11CC" w:rsidRDefault="00D463D2" w:rsidP="00100A03">
                  <w:pPr>
                    <w:framePr w:hSpace="141" w:wrap="around" w:vAnchor="text" w:hAnchor="margin" w:y="23"/>
                  </w:pPr>
                  <w:r w:rsidRPr="000C11CC">
                    <w:rPr>
                      <w:sz w:val="18"/>
                      <w:szCs w:val="18"/>
                    </w:rPr>
                    <w:t>(Spor salonu, büro vb.)</w:t>
                  </w:r>
                </w:p>
              </w:tc>
              <w:tc>
                <w:tcPr>
                  <w:tcW w:w="7033"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285"/>
                <w:jc w:val="center"/>
              </w:trPr>
              <w:tc>
                <w:tcPr>
                  <w:tcW w:w="309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KATEGORİLER</w:t>
                  </w:r>
                </w:p>
              </w:tc>
              <w:tc>
                <w:tcPr>
                  <w:tcW w:w="12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Küçükler</w:t>
                  </w:r>
                </w:p>
              </w:tc>
              <w:tc>
                <w:tcPr>
                  <w:tcW w:w="114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Yıldızlar</w:t>
                  </w:r>
                </w:p>
              </w:tc>
              <w:tc>
                <w:tcPr>
                  <w:tcW w:w="111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Gençler</w:t>
                  </w:r>
                </w:p>
              </w:tc>
              <w:tc>
                <w:tcPr>
                  <w:tcW w:w="123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Büyükler</w:t>
                  </w:r>
                </w:p>
              </w:tc>
              <w:tc>
                <w:tcPr>
                  <w:tcW w:w="232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Toplam sporcu sayısı</w:t>
                  </w:r>
                </w:p>
              </w:tc>
            </w:tr>
            <w:tr w:rsidR="00D463D2" w:rsidRPr="000C11CC" w:rsidTr="00D463D2">
              <w:trPr>
                <w:cantSplit/>
                <w:trHeight w:val="285"/>
                <w:jc w:val="center"/>
              </w:trPr>
              <w:tc>
                <w:tcPr>
                  <w:tcW w:w="309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SPORCU SAYILARI</w:t>
                  </w:r>
                </w:p>
              </w:tc>
              <w:tc>
                <w:tcPr>
                  <w:tcW w:w="12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14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23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232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567"/>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Günler</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proofErr w:type="gramStart"/>
                  <w:r w:rsidRPr="000C11CC">
                    <w:rPr>
                      <w:sz w:val="20"/>
                    </w:rPr>
                    <w:t>Teorik   Saat</w:t>
                  </w:r>
                  <w:proofErr w:type="gramEnd"/>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Uygulamalı</w:t>
                  </w:r>
                </w:p>
                <w:p w:rsidR="00D463D2" w:rsidRPr="000C11CC" w:rsidRDefault="00D463D2" w:rsidP="00100A03">
                  <w:pPr>
                    <w:framePr w:hSpace="141" w:wrap="around" w:vAnchor="text" w:hAnchor="margin" w:y="23"/>
                  </w:pPr>
                  <w:r w:rsidRPr="000C11CC">
                    <w:rPr>
                      <w:sz w:val="18"/>
                      <w:szCs w:val="18"/>
                    </w:rPr>
                    <w:t xml:space="preserve"> Saat</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Teorik Çalışmanın Konusu</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Uygulamalı Çalışmanın Konusu</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Pazartesi</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Salı</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Çarşamba</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Perşembe</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Cumartesi</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554"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851"/>
                <w:jc w:val="center"/>
              </w:trPr>
              <w:tc>
                <w:tcPr>
                  <w:tcW w:w="309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Haftalık genel değerlendirme</w:t>
                  </w:r>
                </w:p>
              </w:tc>
              <w:tc>
                <w:tcPr>
                  <w:tcW w:w="7033"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bl>
          <w:p w:rsidR="00D463D2" w:rsidRPr="000C11CC" w:rsidRDefault="002D7403" w:rsidP="002D7403">
            <w:r>
              <w:t> </w:t>
            </w:r>
          </w:p>
          <w:p w:rsidR="00D463D2" w:rsidRDefault="00D463D2" w:rsidP="002D7403">
            <w:r w:rsidRPr="000C11CC">
              <w:t> </w:t>
            </w:r>
          </w:p>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Pr="000C11CC" w:rsidRDefault="002D7403" w:rsidP="002D7403"/>
          <w:p w:rsidR="00D463D2" w:rsidRPr="000C11CC" w:rsidRDefault="00D463D2" w:rsidP="002D7403">
            <w:r w:rsidRPr="000C11CC">
              <w:t>ANTRENÖRLERİN GÜNLÜK, HAFTALIK VE AYLIK ÇALIŞMA PROGRAMI  ( 3. Hafta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6876"/>
            </w:tblGrid>
            <w:tr w:rsidR="00D463D2" w:rsidRPr="000C11CC" w:rsidTr="00D463D2">
              <w:tc>
                <w:tcPr>
                  <w:tcW w:w="3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SPOR DALI</w:t>
                  </w:r>
                </w:p>
              </w:tc>
              <w:tc>
                <w:tcPr>
                  <w:tcW w:w="687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8"/>
                      <w:szCs w:val="28"/>
                    </w:rPr>
                    <w:t> </w:t>
                  </w:r>
                </w:p>
              </w:tc>
            </w:tr>
            <w:tr w:rsidR="00D463D2" w:rsidRPr="000C11CC" w:rsidTr="00D463D2">
              <w:tc>
                <w:tcPr>
                  <w:tcW w:w="3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ADI SOYADI</w:t>
                  </w:r>
                </w:p>
              </w:tc>
              <w:tc>
                <w:tcPr>
                  <w:tcW w:w="687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8"/>
                      <w:szCs w:val="28"/>
                    </w:rPr>
                    <w:t> </w:t>
                  </w:r>
                </w:p>
              </w:tc>
            </w:tr>
            <w:tr w:rsidR="00D463D2" w:rsidRPr="000C11CC" w:rsidTr="00D463D2">
              <w:tc>
                <w:tcPr>
                  <w:tcW w:w="3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ANTRENÖRLÜK KADEMESİ</w:t>
                  </w:r>
                </w:p>
              </w:tc>
              <w:tc>
                <w:tcPr>
                  <w:tcW w:w="687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8"/>
                      <w:szCs w:val="28"/>
                    </w:rPr>
                    <w:t> </w:t>
                  </w:r>
                </w:p>
              </w:tc>
            </w:tr>
          </w:tbl>
          <w:p w:rsidR="00D463D2" w:rsidRPr="000C11CC" w:rsidRDefault="00D463D2" w:rsidP="002D7403">
            <w:r w:rsidRPr="000C11CC">
              <w:rPr>
                <w:sz w:val="28"/>
                <w:szCs w:val="28"/>
              </w:rPr>
              <w:t> </w:t>
            </w:r>
          </w:p>
          <w:p w:rsidR="00D463D2" w:rsidRPr="000C11CC" w:rsidRDefault="00D463D2" w:rsidP="002D7403">
            <w:r w:rsidRPr="000C11CC">
              <w:rPr>
                <w:sz w:val="18"/>
                <w:szCs w:val="18"/>
              </w:rPr>
              <w:tab/>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92"/>
              <w:gridCol w:w="1110"/>
              <w:gridCol w:w="1179"/>
              <w:gridCol w:w="1115"/>
              <w:gridCol w:w="1079"/>
              <w:gridCol w:w="1192"/>
              <w:gridCol w:w="313"/>
              <w:gridCol w:w="266"/>
              <w:gridCol w:w="1864"/>
              <w:gridCol w:w="222"/>
            </w:tblGrid>
            <w:tr w:rsidR="00D463D2" w:rsidRPr="000C11CC" w:rsidTr="00D463D2">
              <w:trPr>
                <w:gridAfter w:val="1"/>
                <w:wAfter w:w="150" w:type="dxa"/>
                <w:cantSplit/>
                <w:trHeight w:val="567"/>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 xml:space="preserve">Çalıştırdığı Yer  </w:t>
                  </w:r>
                </w:p>
                <w:p w:rsidR="00D463D2" w:rsidRPr="000C11CC" w:rsidRDefault="00D463D2" w:rsidP="00100A03">
                  <w:pPr>
                    <w:framePr w:hSpace="141" w:wrap="around" w:vAnchor="text" w:hAnchor="margin" w:y="23"/>
                  </w:pPr>
                  <w:r w:rsidRPr="000C11CC">
                    <w:rPr>
                      <w:sz w:val="18"/>
                      <w:szCs w:val="18"/>
                    </w:rPr>
                    <w:t>(Spor salonu, büro vb.)</w:t>
                  </w:r>
                </w:p>
              </w:tc>
              <w:tc>
                <w:tcPr>
                  <w:tcW w:w="7071" w:type="dxa"/>
                  <w:gridSpan w:val="7"/>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285"/>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KATEGORİLER</w:t>
                  </w:r>
                </w:p>
              </w:tc>
              <w:tc>
                <w:tcPr>
                  <w:tcW w:w="1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Küçükler</w:t>
                  </w:r>
                </w:p>
              </w:tc>
              <w:tc>
                <w:tcPr>
                  <w:tcW w:w="112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Yıldızlar</w:t>
                  </w:r>
                </w:p>
              </w:tc>
              <w:tc>
                <w:tcPr>
                  <w:tcW w:w="108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Gençler</w:t>
                  </w:r>
                </w:p>
              </w:tc>
              <w:tc>
                <w:tcPr>
                  <w:tcW w:w="120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Büyükler</w:t>
                  </w:r>
                </w:p>
              </w:tc>
              <w:tc>
                <w:tcPr>
                  <w:tcW w:w="2474" w:type="dxa"/>
                  <w:gridSpan w:val="3"/>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Toplam sporcu sayısı</w:t>
                  </w:r>
                </w:p>
              </w:tc>
            </w:tr>
            <w:tr w:rsidR="00D463D2" w:rsidRPr="000C11CC" w:rsidTr="00D463D2">
              <w:trPr>
                <w:gridAfter w:val="1"/>
                <w:wAfter w:w="150" w:type="dxa"/>
                <w:cantSplit/>
                <w:trHeight w:val="285"/>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SPORCU SAYILARI</w:t>
                  </w:r>
                </w:p>
              </w:tc>
              <w:tc>
                <w:tcPr>
                  <w:tcW w:w="118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12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08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20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2474" w:type="dxa"/>
                  <w:gridSpan w:val="3"/>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567"/>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Günler</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proofErr w:type="gramStart"/>
                  <w:r w:rsidRPr="000C11CC">
                    <w:rPr>
                      <w:sz w:val="20"/>
                    </w:rPr>
                    <w:t>Teorik   Saat</w:t>
                  </w:r>
                  <w:proofErr w:type="gramEnd"/>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Uygulamalı</w:t>
                  </w:r>
                </w:p>
                <w:p w:rsidR="00D463D2" w:rsidRPr="000C11CC" w:rsidRDefault="00D463D2" w:rsidP="00100A03">
                  <w:pPr>
                    <w:framePr w:hSpace="141" w:wrap="around" w:vAnchor="text" w:hAnchor="margin" w:y="23"/>
                  </w:pPr>
                  <w:r w:rsidRPr="000C11CC">
                    <w:rPr>
                      <w:sz w:val="18"/>
                      <w:szCs w:val="18"/>
                    </w:rPr>
                    <w:t xml:space="preserve"> Saat</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Teorik Çalışmanın Konusu</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Uygulamalı Çalışmanın Konusu</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Pazartesi</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Salı</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Çarşamba</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Perşembe</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Cumartesi</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w:t>
                  </w:r>
                </w:p>
              </w:tc>
              <w:tc>
                <w:tcPr>
                  <w:tcW w:w="795"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675" w:type="dxa"/>
                  <w:gridSpan w:val="4"/>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gridAfter w:val="1"/>
                <w:wAfter w:w="150" w:type="dxa"/>
                <w:cantSplit/>
                <w:trHeight w:val="851"/>
                <w:jc w:val="center"/>
              </w:trPr>
              <w:tc>
                <w:tcPr>
                  <w:tcW w:w="3025"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Haftalık genel değerlendirme</w:t>
                  </w:r>
                </w:p>
              </w:tc>
              <w:tc>
                <w:tcPr>
                  <w:tcW w:w="7071" w:type="dxa"/>
                  <w:gridSpan w:val="7"/>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jc w:val="center"/>
              </w:trPr>
              <w:tc>
                <w:tcPr>
                  <w:tcW w:w="1116"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795"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1114"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3396" w:type="dxa"/>
                  <w:gridSpan w:val="3"/>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1509" w:type="dxa"/>
                  <w:gridSpan w:val="2"/>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231" w:type="dxa"/>
                  <w:tcBorders>
                    <w:top w:val="nil"/>
                    <w:left w:val="nil"/>
                    <w:bottom w:val="nil"/>
                    <w:right w:val="nil"/>
                  </w:tcBorders>
                  <w:vAlign w:val="center"/>
                  <w:hideMark/>
                </w:tcPr>
                <w:p w:rsidR="00D463D2" w:rsidRPr="000C11CC" w:rsidRDefault="00D463D2" w:rsidP="00100A03">
                  <w:pPr>
                    <w:framePr w:hSpace="141" w:wrap="around" w:vAnchor="text" w:hAnchor="margin" w:y="23"/>
                  </w:pPr>
                  <w:r w:rsidRPr="000C11CC">
                    <w:t> </w:t>
                  </w:r>
                </w:p>
              </w:tc>
              <w:tc>
                <w:tcPr>
                  <w:tcW w:w="2085" w:type="dxa"/>
                  <w:gridSpan w:val="2"/>
                  <w:tcBorders>
                    <w:top w:val="nil"/>
                    <w:left w:val="nil"/>
                    <w:bottom w:val="nil"/>
                    <w:right w:val="nil"/>
                  </w:tcBorders>
                  <w:hideMark/>
                </w:tcPr>
                <w:p w:rsidR="00D463D2" w:rsidRPr="000C11CC" w:rsidRDefault="00D463D2" w:rsidP="00100A03">
                  <w:pPr>
                    <w:framePr w:hSpace="141" w:wrap="around" w:vAnchor="text" w:hAnchor="margin" w:y="23"/>
                  </w:pPr>
                  <w:r w:rsidRPr="000C11CC">
                    <w:t> </w:t>
                  </w:r>
                </w:p>
              </w:tc>
            </w:tr>
            <w:tr w:rsidR="00D463D2" w:rsidRPr="000C11CC" w:rsidTr="00D463D2">
              <w:trPr>
                <w:jc w:val="center"/>
              </w:trPr>
              <w:tc>
                <w:tcPr>
                  <w:tcW w:w="111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79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11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18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12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08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20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31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22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935"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c>
                <w:tcPr>
                  <w:tcW w:w="150" w:type="dxa"/>
                  <w:tcBorders>
                    <w:top w:val="nil"/>
                    <w:left w:val="nil"/>
                    <w:bottom w:val="nil"/>
                    <w:right w:val="nil"/>
                  </w:tcBorders>
                  <w:vAlign w:val="center"/>
                  <w:hideMark/>
                </w:tcPr>
                <w:p w:rsidR="00D463D2" w:rsidRPr="000C11CC" w:rsidRDefault="00D463D2" w:rsidP="00100A03">
                  <w:pPr>
                    <w:framePr w:hSpace="141" w:wrap="around" w:vAnchor="text" w:hAnchor="margin" w:y="23"/>
                    <w:rPr>
                      <w:sz w:val="1"/>
                    </w:rPr>
                  </w:pPr>
                </w:p>
              </w:tc>
            </w:tr>
          </w:tbl>
          <w:p w:rsidR="00D463D2" w:rsidRDefault="00D463D2" w:rsidP="002D7403">
            <w:r w:rsidRPr="000C11CC">
              <w:t> </w:t>
            </w:r>
          </w:p>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Pr="000C11CC" w:rsidRDefault="002D7403" w:rsidP="002D7403"/>
          <w:p w:rsidR="00D463D2" w:rsidRPr="000C11CC" w:rsidRDefault="00D463D2" w:rsidP="002D7403">
            <w:r w:rsidRPr="000C11CC">
              <w:t>ANTRENÖRLERİN GÜNLÜK, HAFTALIK ve AYLIK ÇALIŞMA PROGRAMI  ( 4. Hafta )</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813"/>
              <w:gridCol w:w="1141"/>
              <w:gridCol w:w="1217"/>
              <w:gridCol w:w="1148"/>
              <w:gridCol w:w="1114"/>
              <w:gridCol w:w="1231"/>
              <w:gridCol w:w="2098"/>
            </w:tblGrid>
            <w:tr w:rsidR="00D463D2" w:rsidRPr="000C11CC" w:rsidTr="00D463D2">
              <w:trPr>
                <w:cantSplit/>
                <w:trHeight w:val="567"/>
                <w:jc w:val="center"/>
              </w:trPr>
              <w:tc>
                <w:tcPr>
                  <w:tcW w:w="3202"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 xml:space="preserve">Çalıştırdığı Yer  </w:t>
                  </w:r>
                </w:p>
                <w:p w:rsidR="00D463D2" w:rsidRPr="000C11CC" w:rsidRDefault="00D463D2" w:rsidP="00100A03">
                  <w:pPr>
                    <w:framePr w:hSpace="141" w:wrap="around" w:vAnchor="text" w:hAnchor="margin" w:y="23"/>
                  </w:pPr>
                  <w:r w:rsidRPr="000C11CC">
                    <w:rPr>
                      <w:sz w:val="18"/>
                      <w:szCs w:val="18"/>
                    </w:rPr>
                    <w:t>(Spor salonu, büro vb.)</w:t>
                  </w:r>
                </w:p>
              </w:tc>
              <w:tc>
                <w:tcPr>
                  <w:tcW w:w="6808"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285"/>
                <w:jc w:val="center"/>
              </w:trPr>
              <w:tc>
                <w:tcPr>
                  <w:tcW w:w="3202"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KATEGORİLER</w:t>
                  </w:r>
                </w:p>
              </w:tc>
              <w:tc>
                <w:tcPr>
                  <w:tcW w:w="12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Küçükler</w:t>
                  </w:r>
                </w:p>
              </w:tc>
              <w:tc>
                <w:tcPr>
                  <w:tcW w:w="114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Yıldızlar</w:t>
                  </w:r>
                </w:p>
              </w:tc>
              <w:tc>
                <w:tcPr>
                  <w:tcW w:w="111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Gençler</w:t>
                  </w:r>
                </w:p>
              </w:tc>
              <w:tc>
                <w:tcPr>
                  <w:tcW w:w="123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Büyükler</w:t>
                  </w:r>
                </w:p>
              </w:tc>
              <w:tc>
                <w:tcPr>
                  <w:tcW w:w="209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Toplam sporcu sayısı</w:t>
                  </w:r>
                </w:p>
              </w:tc>
            </w:tr>
            <w:tr w:rsidR="00D463D2" w:rsidRPr="000C11CC" w:rsidTr="00D463D2">
              <w:trPr>
                <w:cantSplit/>
                <w:trHeight w:val="285"/>
                <w:jc w:val="center"/>
              </w:trPr>
              <w:tc>
                <w:tcPr>
                  <w:tcW w:w="3202"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SPORCU SAYILARI</w:t>
                  </w:r>
                </w:p>
              </w:tc>
              <w:tc>
                <w:tcPr>
                  <w:tcW w:w="12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14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11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1231"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c>
                <w:tcPr>
                  <w:tcW w:w="209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567"/>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Günler</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proofErr w:type="gramStart"/>
                  <w:r w:rsidRPr="000C11CC">
                    <w:rPr>
                      <w:sz w:val="20"/>
                    </w:rPr>
                    <w:t>Teorik   Saat</w:t>
                  </w:r>
                  <w:proofErr w:type="gramEnd"/>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18"/>
                      <w:szCs w:val="18"/>
                    </w:rPr>
                    <w:t>Uygulamalı</w:t>
                  </w:r>
                </w:p>
                <w:p w:rsidR="00D463D2" w:rsidRPr="000C11CC" w:rsidRDefault="00D463D2" w:rsidP="00100A03">
                  <w:pPr>
                    <w:framePr w:hSpace="141" w:wrap="around" w:vAnchor="text" w:hAnchor="margin" w:y="23"/>
                  </w:pPr>
                  <w:r w:rsidRPr="000C11CC">
                    <w:rPr>
                      <w:sz w:val="18"/>
                      <w:szCs w:val="18"/>
                    </w:rPr>
                    <w:t xml:space="preserve"> Saat</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Teorik Çalışmanın Konusu</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Uygulamalı Çalışmanın Konusu</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Pazartesi</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Salı</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Çarşamba</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Perşembe</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Cumartesi</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340"/>
                <w:jc w:val="center"/>
              </w:trPr>
              <w:tc>
                <w:tcPr>
                  <w:tcW w:w="1248"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Pazar</w:t>
                  </w:r>
                </w:p>
              </w:tc>
              <w:tc>
                <w:tcPr>
                  <w:tcW w:w="813"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1141" w:type="dxa"/>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479"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c>
                <w:tcPr>
                  <w:tcW w:w="3329" w:type="dxa"/>
                  <w:gridSpan w:val="2"/>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t> </w:t>
                  </w:r>
                </w:p>
              </w:tc>
            </w:tr>
            <w:tr w:rsidR="00D463D2" w:rsidRPr="000C11CC" w:rsidTr="00D463D2">
              <w:trPr>
                <w:cantSplit/>
                <w:trHeight w:val="851"/>
                <w:jc w:val="center"/>
              </w:trPr>
              <w:tc>
                <w:tcPr>
                  <w:tcW w:w="3202" w:type="dxa"/>
                  <w:gridSpan w:val="3"/>
                  <w:tcBorders>
                    <w:top w:val="single" w:sz="4" w:space="0" w:color="auto"/>
                    <w:left w:val="single" w:sz="4" w:space="0" w:color="auto"/>
                    <w:bottom w:val="single" w:sz="4" w:space="0" w:color="auto"/>
                    <w:right w:val="single" w:sz="4" w:space="0" w:color="auto"/>
                  </w:tcBorders>
                  <w:vAlign w:val="center"/>
                  <w:hideMark/>
                </w:tcPr>
                <w:p w:rsidR="00D463D2" w:rsidRPr="000C11CC" w:rsidRDefault="00D463D2" w:rsidP="00100A03">
                  <w:pPr>
                    <w:framePr w:hSpace="141" w:wrap="around" w:vAnchor="text" w:hAnchor="margin" w:y="23"/>
                  </w:pPr>
                  <w:r w:rsidRPr="000C11CC">
                    <w:rPr>
                      <w:sz w:val="20"/>
                      <w:szCs w:val="20"/>
                    </w:rPr>
                    <w:t>Haftalık genel değerlendirme</w:t>
                  </w:r>
                </w:p>
              </w:tc>
              <w:tc>
                <w:tcPr>
                  <w:tcW w:w="6808"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tc>
            </w:tr>
          </w:tbl>
          <w:p w:rsidR="00D463D2" w:rsidRPr="000C11CC" w:rsidRDefault="00D463D2" w:rsidP="002D7403">
            <w:r w:rsidRPr="000C11CC">
              <w:t> </w:t>
            </w:r>
          </w:p>
          <w:p w:rsidR="00D463D2" w:rsidRPr="000C11CC" w:rsidRDefault="00D463D2" w:rsidP="002D7403">
            <w:r w:rsidRPr="000C11CC">
              <w:t> </w:t>
            </w:r>
          </w:p>
          <w:p w:rsidR="00D463D2" w:rsidRDefault="00D463D2" w:rsidP="002D7403">
            <w:r w:rsidRPr="000C11CC">
              <w:t> </w:t>
            </w:r>
          </w:p>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Pr="000C11CC" w:rsidRDefault="002D7403" w:rsidP="002D7403"/>
          <w:p w:rsidR="00D463D2" w:rsidRPr="000C11CC" w:rsidRDefault="00D463D2" w:rsidP="002D7403">
            <w:r w:rsidRPr="000C11CC">
              <w:t>Ek: 2 Örnek Plan</w:t>
            </w:r>
          </w:p>
          <w:p w:rsidR="00D463D2" w:rsidRPr="000C11CC" w:rsidRDefault="00D463D2" w:rsidP="002D7403">
            <w:r w:rsidRPr="000C11CC">
              <w:t>KADROLU, SÖZLEŞMELİ, HİZMET ALIMI VE FAHRİ ANTRENÖR DEĞERLENDİRME FORMU</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2268"/>
              <w:gridCol w:w="1418"/>
              <w:gridCol w:w="1559"/>
              <w:gridCol w:w="2624"/>
            </w:tblGrid>
            <w:tr w:rsidR="00D463D2" w:rsidRPr="000C11CC" w:rsidTr="00D463D2">
              <w:tc>
                <w:tcPr>
                  <w:tcW w:w="10064"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ANTRENÖR BİLGİLERİ</w:t>
                  </w:r>
                </w:p>
              </w:tc>
            </w:tr>
            <w:tr w:rsidR="00D463D2" w:rsidRPr="000C11CC" w:rsidTr="00D463D2">
              <w:tc>
                <w:tcPr>
                  <w:tcW w:w="4463" w:type="dxa"/>
                  <w:gridSpan w:val="2"/>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KADROLU</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SÖZLEŞMELİ</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HİZMET ALIMI</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ADI SOYADI</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İLİ</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TC. NO</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Doğum Tarihi ve Yeri</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UYRUĞU</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SPOR DALI</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ANTRENÖRLÜK KADEMESİ</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HİZMET SÜRESİ</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ÖĞRENİM DURUMU</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19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TELOFON - E. POSTA</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62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bl>
          <w:p w:rsidR="00D463D2" w:rsidRPr="000C11CC" w:rsidRDefault="00D463D2" w:rsidP="002D7403">
            <w:r w:rsidRPr="000C11CC">
              <w:t>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2268"/>
              <w:gridCol w:w="1417"/>
              <w:gridCol w:w="1418"/>
              <w:gridCol w:w="3049"/>
            </w:tblGrid>
            <w:tr w:rsidR="00D463D2" w:rsidRPr="000C11CC" w:rsidTr="00D463D2">
              <w:tc>
                <w:tcPr>
                  <w:tcW w:w="10064"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ANTRENÖRÜN ÇALIŞMA GRUPLARI</w:t>
                  </w:r>
                </w:p>
              </w:tc>
            </w:tr>
            <w:tr w:rsidR="00D463D2" w:rsidRPr="000C11CC" w:rsidTr="00D463D2">
              <w:tc>
                <w:tcPr>
                  <w:tcW w:w="191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Çalıştırdığı Okulun Adı</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Çalıştırdığı Kulüp Adı</w:t>
                  </w:r>
                </w:p>
              </w:tc>
              <w:tc>
                <w:tcPr>
                  <w:tcW w:w="14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Kız Sporcu</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xml:space="preserve">Erkek Sporcu </w:t>
                  </w:r>
                </w:p>
              </w:tc>
              <w:tc>
                <w:tcPr>
                  <w:tcW w:w="304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xml:space="preserve">Toplam Sporcu </w:t>
                  </w:r>
                </w:p>
              </w:tc>
            </w:tr>
            <w:tr w:rsidR="00D463D2" w:rsidRPr="000C11CC" w:rsidTr="00D463D2">
              <w:tc>
                <w:tcPr>
                  <w:tcW w:w="191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304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191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304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191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7"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4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304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bl>
          <w:p w:rsidR="00D463D2" w:rsidRPr="000C11CC" w:rsidRDefault="00D463D2" w:rsidP="002D7403">
            <w:r w:rsidRPr="000C11CC">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518"/>
              <w:gridCol w:w="1879"/>
              <w:gridCol w:w="5029"/>
            </w:tblGrid>
            <w:tr w:rsidR="00D463D2" w:rsidRPr="000C11CC" w:rsidTr="00D463D2">
              <w:tc>
                <w:tcPr>
                  <w:tcW w:w="9922" w:type="dxa"/>
                  <w:gridSpan w:val="4"/>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xml:space="preserve">TAKIM VEYA FERDİ SPORCULARIN ULUSAL VE </w:t>
                  </w:r>
                  <w:proofErr w:type="gramStart"/>
                  <w:r w:rsidRPr="000C11CC">
                    <w:t>ULUSLAR ARASI</w:t>
                  </w:r>
                  <w:proofErr w:type="gramEnd"/>
                  <w:r w:rsidRPr="000C11CC">
                    <w:t xml:space="preserve"> BAŞARILARI</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S.N</w:t>
                  </w:r>
                </w:p>
              </w:tc>
              <w:tc>
                <w:tcPr>
                  <w:tcW w:w="25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SPORCUNUN ADI SOYADI</w:t>
                  </w:r>
                </w:p>
              </w:tc>
              <w:tc>
                <w:tcPr>
                  <w:tcW w:w="187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ALDIĞI DERECELER</w:t>
                  </w:r>
                </w:p>
              </w:tc>
              <w:tc>
                <w:tcPr>
                  <w:tcW w:w="502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Müsabaka Adı, Yeri ve Tarihi</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1</w:t>
                  </w:r>
                </w:p>
              </w:tc>
              <w:tc>
                <w:tcPr>
                  <w:tcW w:w="25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7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2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2</w:t>
                  </w:r>
                </w:p>
              </w:tc>
              <w:tc>
                <w:tcPr>
                  <w:tcW w:w="25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7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2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3</w:t>
                  </w:r>
                </w:p>
              </w:tc>
              <w:tc>
                <w:tcPr>
                  <w:tcW w:w="25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7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2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4</w:t>
                  </w:r>
                </w:p>
              </w:tc>
              <w:tc>
                <w:tcPr>
                  <w:tcW w:w="2518"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7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2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bl>
          <w:p w:rsidR="00D463D2" w:rsidRPr="000C11CC" w:rsidRDefault="00D463D2" w:rsidP="002D7403">
            <w:r w:rsidRPr="000C11CC">
              <w:t> </w:t>
            </w:r>
          </w:p>
          <w:p w:rsidR="00D463D2" w:rsidRPr="000C11CC" w:rsidRDefault="00D463D2" w:rsidP="002D7403">
            <w:r w:rsidRPr="000C11CC">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2"/>
            </w:tblGrid>
            <w:tr w:rsidR="00D463D2" w:rsidRPr="000C11CC" w:rsidTr="00D463D2">
              <w:tc>
                <w:tcPr>
                  <w:tcW w:w="992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lastRenderedPageBreak/>
                    <w:t>İL ANTRENÖR KOORDİNASYON VE DEĞERLENDİRME KURULU GÖRÜŞ ve ÖNERİLERİ</w:t>
                  </w:r>
                </w:p>
              </w:tc>
            </w:tr>
            <w:tr w:rsidR="00D463D2" w:rsidRPr="000C11CC" w:rsidTr="00D463D2">
              <w:tc>
                <w:tcPr>
                  <w:tcW w:w="992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tc>
            </w:tr>
          </w:tbl>
          <w:p w:rsidR="00D463D2" w:rsidRPr="000C11CC" w:rsidRDefault="00D463D2" w:rsidP="002D7403">
            <w:r w:rsidRPr="000C11CC">
              <w:t> </w:t>
            </w:r>
          </w:p>
          <w:p w:rsidR="00D463D2" w:rsidRPr="000C11CC" w:rsidRDefault="00D463D2" w:rsidP="002D7403">
            <w:r w:rsidRPr="000C11CC">
              <w:t xml:space="preserve">                                                                                                                                                       TASDİK</w:t>
            </w:r>
          </w:p>
          <w:p w:rsidR="00D463D2" w:rsidRPr="000C11CC" w:rsidRDefault="00D463D2" w:rsidP="002D7403">
            <w:r w:rsidRPr="000C11CC">
              <w:t xml:space="preserve">                                                         </w:t>
            </w:r>
            <w:r w:rsidRPr="000C11CC">
              <w:tab/>
              <w:t xml:space="preserve">                       </w:t>
            </w:r>
            <w:proofErr w:type="gramStart"/>
            <w:r w:rsidRPr="000C11CC">
              <w:t>………………………</w:t>
            </w:r>
            <w:proofErr w:type="gramEnd"/>
            <w:r w:rsidRPr="000C11CC">
              <w:t xml:space="preserve"> GENÇLİK HİZMETLERİ VE SPOR İL MÜDÜRÜ</w:t>
            </w:r>
          </w:p>
          <w:p w:rsidR="00D463D2" w:rsidRPr="000C11CC" w:rsidRDefault="00D463D2" w:rsidP="002D7403">
            <w:r w:rsidRPr="000C11CC">
              <w:t> </w:t>
            </w:r>
          </w:p>
          <w:p w:rsidR="00D463D2" w:rsidRPr="000C11CC" w:rsidRDefault="00D463D2" w:rsidP="002D7403">
            <w:r w:rsidRPr="000C11CC">
              <w:t> </w:t>
            </w:r>
          </w:p>
          <w:p w:rsidR="00D463D2" w:rsidRDefault="00D463D2" w:rsidP="002D7403">
            <w:r w:rsidRPr="000C11CC">
              <w:t> </w:t>
            </w:r>
          </w:p>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Default="002D7403" w:rsidP="002D7403"/>
          <w:p w:rsidR="002D7403" w:rsidRPr="000C11CC" w:rsidRDefault="002D7403" w:rsidP="002D7403"/>
          <w:p w:rsidR="00D463D2" w:rsidRPr="000C11CC" w:rsidRDefault="00D463D2" w:rsidP="002D7403">
            <w:r w:rsidRPr="000C11CC">
              <w:t> </w:t>
            </w:r>
          </w:p>
          <w:p w:rsidR="00D463D2" w:rsidRPr="000C11CC" w:rsidRDefault="00D463D2" w:rsidP="002D7403">
            <w:r w:rsidRPr="000C11CC">
              <w:lastRenderedPageBreak/>
              <w:t>KADROLU, SÖZLEŞMELİ, HİZMET ALIMI VE FAHRİ ANTRENÖR DEĞERLENDİRME FORMU</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126"/>
              <w:gridCol w:w="1560"/>
              <w:gridCol w:w="1559"/>
              <w:gridCol w:w="2374"/>
            </w:tblGrid>
            <w:tr w:rsidR="00D463D2" w:rsidRPr="000C11CC" w:rsidTr="00D463D2">
              <w:tc>
                <w:tcPr>
                  <w:tcW w:w="9922"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ANTRENÖR BİLGİLERİ</w:t>
                  </w:r>
                </w:p>
              </w:tc>
            </w:tr>
            <w:tr w:rsidR="00D463D2" w:rsidRPr="000C11CC" w:rsidTr="00D463D2">
              <w:tc>
                <w:tcPr>
                  <w:tcW w:w="4429" w:type="dxa"/>
                  <w:gridSpan w:val="2"/>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KADROLU</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SÖZLEŞMELİ</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HİZMET ALIMI</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ADI SOYADI</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İLİ</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TC. NO</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Doğum Tarihi ve Yeri</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UYRUĞU</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SPOR DALI</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ANTRENÖRLÜK KADEMESİ</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HİZMET SÜRESİ</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ÖĞRENİM DURUMU</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303"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TELOFON - E. POSTA</w:t>
                  </w:r>
                </w:p>
              </w:tc>
              <w:tc>
                <w:tcPr>
                  <w:tcW w:w="21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bl>
          <w:p w:rsidR="00D463D2" w:rsidRPr="000C11CC" w:rsidRDefault="00D463D2" w:rsidP="002D7403">
            <w:r w:rsidRPr="000C11CC">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2409"/>
              <w:gridCol w:w="1560"/>
              <w:gridCol w:w="1559"/>
              <w:gridCol w:w="2374"/>
            </w:tblGrid>
            <w:tr w:rsidR="00D463D2" w:rsidRPr="000C11CC" w:rsidTr="00D463D2">
              <w:tc>
                <w:tcPr>
                  <w:tcW w:w="9922" w:type="dxa"/>
                  <w:gridSpan w:val="5"/>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ANTRENÖRÜN ÇALIŞMA GRUPLARI</w:t>
                  </w:r>
                </w:p>
              </w:tc>
            </w:tr>
            <w:tr w:rsidR="00D463D2" w:rsidRPr="000C11CC" w:rsidTr="00D463D2">
              <w:tc>
                <w:tcPr>
                  <w:tcW w:w="202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Çalıştırdığı Milli Sporcu</w:t>
                  </w:r>
                </w:p>
              </w:tc>
              <w:tc>
                <w:tcPr>
                  <w:tcW w:w="240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Çalıştırdığı Olimpik Sporcu</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Kız Sporcu</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xml:space="preserve">Erkek Sporcu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xml:space="preserve">Toplam Sporcu </w:t>
                  </w:r>
                </w:p>
              </w:tc>
            </w:tr>
            <w:tr w:rsidR="00D463D2" w:rsidRPr="000C11CC" w:rsidTr="00D463D2">
              <w:tc>
                <w:tcPr>
                  <w:tcW w:w="202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40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02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40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202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40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60"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559"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2374"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bl>
          <w:p w:rsidR="00D463D2" w:rsidRPr="000C11CC" w:rsidRDefault="00D463D2" w:rsidP="002D7403">
            <w:r w:rsidRPr="000C11CC">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2526"/>
              <w:gridCol w:w="1885"/>
              <w:gridCol w:w="5015"/>
            </w:tblGrid>
            <w:tr w:rsidR="00D463D2" w:rsidRPr="000C11CC" w:rsidTr="00D463D2">
              <w:tc>
                <w:tcPr>
                  <w:tcW w:w="9922" w:type="dxa"/>
                  <w:gridSpan w:val="4"/>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xml:space="preserve">            TAKIM VEYA FERDİ SPORCULARIN ULUSAL VE </w:t>
                  </w:r>
                  <w:proofErr w:type="gramStart"/>
                  <w:r w:rsidRPr="000C11CC">
                    <w:t>ULUSLAR ARASI</w:t>
                  </w:r>
                  <w:proofErr w:type="gramEnd"/>
                  <w:r w:rsidRPr="000C11CC">
                    <w:t xml:space="preserve"> BAŞARILARI</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S.N</w:t>
                  </w:r>
                </w:p>
              </w:tc>
              <w:tc>
                <w:tcPr>
                  <w:tcW w:w="25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SPORCUNUN ADI SOYADI</w:t>
                  </w:r>
                </w:p>
              </w:tc>
              <w:tc>
                <w:tcPr>
                  <w:tcW w:w="188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ALDIĞI DERECELER</w:t>
                  </w:r>
                </w:p>
              </w:tc>
              <w:tc>
                <w:tcPr>
                  <w:tcW w:w="501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Müsabaka Adı, Yeri ve Tarihi</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8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1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2</w:t>
                  </w:r>
                </w:p>
              </w:tc>
              <w:tc>
                <w:tcPr>
                  <w:tcW w:w="25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8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1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3</w:t>
                  </w:r>
                </w:p>
              </w:tc>
              <w:tc>
                <w:tcPr>
                  <w:tcW w:w="25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8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1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r w:rsidR="00D463D2" w:rsidRPr="000C11CC" w:rsidTr="00D463D2">
              <w:tc>
                <w:tcPr>
                  <w:tcW w:w="49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4</w:t>
                  </w:r>
                </w:p>
              </w:tc>
              <w:tc>
                <w:tcPr>
                  <w:tcW w:w="2526"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188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c>
                <w:tcPr>
                  <w:tcW w:w="5015"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rPr>
                      <w:sz w:val="20"/>
                      <w:szCs w:val="20"/>
                    </w:rPr>
                    <w:t> </w:t>
                  </w:r>
                </w:p>
              </w:tc>
            </w:tr>
          </w:tbl>
          <w:p w:rsidR="00D463D2" w:rsidRDefault="00D463D2" w:rsidP="002D7403">
            <w:r w:rsidRPr="000C11CC">
              <w:t> </w:t>
            </w:r>
          </w:p>
          <w:p w:rsidR="002D7403" w:rsidRPr="000C11CC" w:rsidRDefault="002D7403" w:rsidP="002D7403"/>
          <w:p w:rsidR="00D463D2" w:rsidRPr="000C11CC" w:rsidRDefault="00D463D2" w:rsidP="002D7403">
            <w:r w:rsidRPr="000C11CC">
              <w: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2"/>
            </w:tblGrid>
            <w:tr w:rsidR="00D463D2" w:rsidRPr="000C11CC" w:rsidTr="00D463D2">
              <w:tc>
                <w:tcPr>
                  <w:tcW w:w="992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lastRenderedPageBreak/>
                    <w:t xml:space="preserve">                                      FEDERASYON TEKNİK KURULU GÖRÜŞ VE ÖNERİLERİ</w:t>
                  </w:r>
                </w:p>
              </w:tc>
            </w:tr>
            <w:tr w:rsidR="00D463D2" w:rsidRPr="000C11CC" w:rsidTr="00D463D2">
              <w:tc>
                <w:tcPr>
                  <w:tcW w:w="9922" w:type="dxa"/>
                  <w:tcBorders>
                    <w:top w:val="single" w:sz="4" w:space="0" w:color="auto"/>
                    <w:left w:val="single" w:sz="4" w:space="0" w:color="auto"/>
                    <w:bottom w:val="single" w:sz="4" w:space="0" w:color="auto"/>
                    <w:right w:val="single" w:sz="4" w:space="0" w:color="auto"/>
                  </w:tcBorders>
                  <w:hideMark/>
                </w:tcPr>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p w:rsidR="00D463D2" w:rsidRPr="000C11CC" w:rsidRDefault="00D463D2" w:rsidP="00100A03">
                  <w:pPr>
                    <w:framePr w:hSpace="141" w:wrap="around" w:vAnchor="text" w:hAnchor="margin" w:y="23"/>
                  </w:pPr>
                  <w:r w:rsidRPr="000C11CC">
                    <w:t> </w:t>
                  </w:r>
                </w:p>
              </w:tc>
            </w:tr>
          </w:tbl>
          <w:p w:rsidR="00D463D2" w:rsidRPr="000C11CC" w:rsidRDefault="00D463D2" w:rsidP="002D7403">
            <w:r w:rsidRPr="000C11CC">
              <w:t> </w:t>
            </w:r>
          </w:p>
          <w:p w:rsidR="00D463D2" w:rsidRPr="000C11CC" w:rsidRDefault="00D463D2" w:rsidP="002D7403">
            <w:r w:rsidRPr="000C11CC">
              <w:t xml:space="preserve">                                                                                                                         </w:t>
            </w:r>
            <w:r w:rsidRPr="000C11CC">
              <w:tab/>
            </w:r>
            <w:r w:rsidRPr="000C11CC">
              <w:tab/>
            </w:r>
            <w:r w:rsidRPr="000C11CC">
              <w:tab/>
              <w:t xml:space="preserve">    TASDİK</w:t>
            </w:r>
          </w:p>
          <w:p w:rsidR="00D463D2" w:rsidRPr="000C11CC" w:rsidRDefault="00D463D2" w:rsidP="002D7403">
            <w:r w:rsidRPr="000C11CC">
              <w:t xml:space="preserve">                                                                                    </w:t>
            </w:r>
            <w:r w:rsidRPr="000C11CC">
              <w:tab/>
            </w:r>
            <w:r w:rsidRPr="000C11CC">
              <w:tab/>
            </w:r>
            <w:r w:rsidRPr="000C11CC">
              <w:tab/>
            </w:r>
            <w:r w:rsidRPr="000C11CC">
              <w:tab/>
            </w:r>
            <w:proofErr w:type="gramStart"/>
            <w:r w:rsidRPr="000C11CC">
              <w:t>………………………</w:t>
            </w:r>
            <w:proofErr w:type="gramEnd"/>
            <w:r w:rsidRPr="000C11CC">
              <w:t xml:space="preserve"> FEDERASYON BAŞKANI</w:t>
            </w:r>
          </w:p>
          <w:p w:rsidR="00D463D2" w:rsidRPr="000C11CC" w:rsidRDefault="00D463D2" w:rsidP="002D7403">
            <w:r w:rsidRPr="000C11CC">
              <w:t> </w:t>
            </w:r>
          </w:p>
          <w:p w:rsidR="00D463D2" w:rsidRPr="000C11CC" w:rsidRDefault="00D463D2" w:rsidP="002D7403">
            <w:r w:rsidRPr="000C11CC">
              <w:t> </w:t>
            </w:r>
          </w:p>
        </w:tc>
      </w:tr>
    </w:tbl>
    <w:p w:rsidR="000C11CC" w:rsidRPr="000C11CC" w:rsidRDefault="000C11CC" w:rsidP="002D7403"/>
    <w:p w:rsidR="000C11CC" w:rsidRPr="000C11CC" w:rsidRDefault="000C11CC" w:rsidP="002D7403">
      <w:r w:rsidRPr="000C11CC">
        <w:t> </w:t>
      </w:r>
    </w:p>
    <w:p w:rsidR="000C11CC" w:rsidRPr="000C11CC" w:rsidRDefault="000C11CC" w:rsidP="002D7403">
      <w:r w:rsidRPr="000C11CC">
        <w:rPr>
          <w:szCs w:val="20"/>
        </w:rPr>
        <w:t> </w:t>
      </w:r>
    </w:p>
    <w:p w:rsidR="00F8318D" w:rsidRDefault="00F8318D" w:rsidP="002D7403"/>
    <w:sectPr w:rsidR="00F8318D" w:rsidSect="00D463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C11CC"/>
    <w:rsid w:val="000C11CC"/>
    <w:rsid w:val="00100A03"/>
    <w:rsid w:val="002D7403"/>
    <w:rsid w:val="006618F9"/>
    <w:rsid w:val="0084715E"/>
    <w:rsid w:val="0097771B"/>
    <w:rsid w:val="00B729CB"/>
    <w:rsid w:val="00D463D2"/>
    <w:rsid w:val="00DA036B"/>
    <w:rsid w:val="00E10AB0"/>
    <w:rsid w:val="00F8318D"/>
    <w:rsid w:val="00FF5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C11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C11CC"/>
  </w:style>
  <w:style w:type="paragraph" w:styleId="BalonMetni">
    <w:name w:val="Balloon Text"/>
    <w:basedOn w:val="Normal"/>
    <w:link w:val="BalonMetniChar"/>
    <w:uiPriority w:val="99"/>
    <w:semiHidden/>
    <w:unhideWhenUsed/>
    <w:rsid w:val="002D74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3D04-DC46-4B2D-9C80-60F07450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2836</Words>
  <Characters>16169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liblip</dc:creator>
  <cp:keywords/>
  <dc:description/>
  <cp:lastModifiedBy>pc</cp:lastModifiedBy>
  <cp:revision>9</cp:revision>
  <cp:lastPrinted>2013-09-24T11:36:00Z</cp:lastPrinted>
  <dcterms:created xsi:type="dcterms:W3CDTF">2012-10-02T08:06:00Z</dcterms:created>
  <dcterms:modified xsi:type="dcterms:W3CDTF">2013-09-24T14:26:00Z</dcterms:modified>
</cp:coreProperties>
</file>